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val="0"/>
        <w:autoSpaceDN/>
        <w:bidi w:val="0"/>
        <w:adjustRightInd/>
        <w:snapToGrid/>
        <w:spacing w:before="0" w:beforeAutospacing="1" w:after="0" w:afterAutospacing="1" w:line="360" w:lineRule="auto"/>
        <w:ind w:left="0" w:right="0"/>
        <w:jc w:val="left"/>
        <w:textAlignment w:val="auto"/>
        <w:rPr>
          <w:rFonts w:hint="eastAsia" w:ascii="黑体" w:hAnsi="黑体" w:eastAsia="黑体" w:cs="黑体"/>
          <w:b w:val="0"/>
          <w:bCs/>
          <w:sz w:val="32"/>
          <w:szCs w:val="32"/>
          <w:highlight w:val="none"/>
          <w:lang w:val="en-US" w:eastAsia="zh-CN" w:bidi="ar-SA"/>
        </w:rPr>
      </w:pPr>
      <w:r>
        <w:rPr>
          <w:rFonts w:hint="eastAsia" w:ascii="黑体" w:hAnsi="黑体" w:eastAsia="黑体" w:cs="黑体"/>
          <w:b w:val="0"/>
          <w:bCs/>
          <w:sz w:val="32"/>
          <w:szCs w:val="32"/>
          <w:highlight w:val="none"/>
          <w:lang w:val="en-US" w:eastAsia="zh-CN" w:bidi="ar-SA"/>
        </w:rPr>
        <w:t>附件14</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jc w:val="center"/>
        <w:textAlignment w:val="auto"/>
        <w:rPr>
          <w:rFonts w:hint="eastAsia" w:ascii="宋体" w:hAnsi="宋体" w:eastAsia="宋体" w:cs="宋体"/>
          <w:b/>
          <w:bCs w:val="0"/>
          <w:sz w:val="44"/>
          <w:szCs w:val="44"/>
          <w:highlight w:val="none"/>
          <w:lang w:eastAsia="zh-CN"/>
        </w:rPr>
      </w:pPr>
      <w:r>
        <w:rPr>
          <w:rFonts w:hint="eastAsia" w:ascii="宋体" w:hAnsi="宋体" w:eastAsia="宋体" w:cs="宋体"/>
          <w:b/>
          <w:bCs w:val="0"/>
          <w:sz w:val="44"/>
          <w:szCs w:val="44"/>
          <w:highlight w:val="none"/>
          <w:lang w:eastAsia="zh-CN"/>
        </w:rPr>
        <w:t>重点保供商贸企业疫情防控闭环管理</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jc w:val="center"/>
        <w:textAlignment w:val="auto"/>
        <w:rPr>
          <w:rFonts w:hint="eastAsia" w:ascii="宋体" w:hAnsi="宋体" w:eastAsia="宋体" w:cs="宋体"/>
          <w:b/>
          <w:bCs w:val="0"/>
          <w:sz w:val="44"/>
          <w:szCs w:val="44"/>
          <w:highlight w:val="none"/>
          <w:lang w:val="en-US" w:eastAsia="zh-CN" w:bidi="ar-SA"/>
        </w:rPr>
      </w:pPr>
      <w:r>
        <w:rPr>
          <w:rFonts w:hint="eastAsia" w:ascii="宋体" w:hAnsi="宋体" w:eastAsia="宋体" w:cs="宋体"/>
          <w:b/>
          <w:bCs w:val="0"/>
          <w:sz w:val="44"/>
          <w:szCs w:val="44"/>
          <w:highlight w:val="none"/>
          <w:lang w:eastAsia="zh-CN"/>
        </w:rPr>
        <w:t>工作方案</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20" w:lineRule="exact"/>
        <w:ind w:left="0" w:right="0"/>
        <w:jc w:val="center"/>
        <w:textAlignment w:val="auto"/>
        <w:rPr>
          <w:rFonts w:hint="eastAsia" w:ascii="宋体" w:hAnsi="宋体" w:eastAsia="宋体" w:cs="宋体"/>
          <w:b w:val="0"/>
          <w:sz w:val="32"/>
          <w:szCs w:val="32"/>
          <w:highlight w:val="none"/>
        </w:rPr>
      </w:pPr>
      <w:r>
        <w:rPr>
          <w:rFonts w:hint="eastAsia" w:ascii="宋体" w:hAnsi="宋体" w:eastAsia="宋体" w:cs="宋体"/>
          <w:b w:val="0"/>
          <w:bCs/>
          <w:sz w:val="32"/>
          <w:szCs w:val="32"/>
          <w:highlight w:val="none"/>
          <w:lang w:val="en-US" w:eastAsia="zh-CN" w:bidi="ar-SA"/>
        </w:rPr>
        <w:t>（第二次修订）</w:t>
      </w:r>
      <w:bookmarkStart w:id="0" w:name="_GoBack"/>
      <w:bookmarkEnd w:id="0"/>
    </w:p>
    <w:p>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20" w:lineRule="exact"/>
        <w:ind w:left="0" w:leftChars="0" w:right="0" w:rightChars="0"/>
        <w:jc w:val="both"/>
        <w:textAlignment w:val="auto"/>
        <w:rPr>
          <w:rFonts w:hint="eastAsia" w:ascii="黑体" w:hAnsi="黑体" w:eastAsia="仿宋" w:cs="黑体"/>
          <w:b w:val="0"/>
          <w:sz w:val="32"/>
          <w:szCs w:val="32"/>
          <w:highlight w:val="none"/>
          <w:lang w:eastAsia="zh-CN"/>
        </w:rPr>
      </w:pPr>
      <w:r>
        <w:rPr>
          <w:rFonts w:hint="eastAsia" w:ascii="黑体" w:hAnsi="黑体" w:eastAsia="仿宋" w:cs="黑体"/>
          <w:b w:val="0"/>
          <w:sz w:val="32"/>
          <w:szCs w:val="32"/>
          <w:highlight w:val="none"/>
          <w:lang w:val="en-US" w:eastAsia="zh-CN"/>
        </w:rPr>
        <w:t xml:space="preserve">     </w:t>
      </w:r>
      <w:r>
        <w:rPr>
          <w:rFonts w:hint="eastAsia" w:ascii="黑体" w:hAnsi="黑体" w:eastAsia="黑体" w:cs="黑体"/>
          <w:b w:val="0"/>
          <w:sz w:val="32"/>
          <w:szCs w:val="32"/>
          <w:highlight w:val="none"/>
          <w:lang w:eastAsia="zh-CN"/>
        </w:rPr>
        <w:t>一、适用范围</w:t>
      </w:r>
    </w:p>
    <w:p>
      <w:pPr>
        <w:pStyle w:val="4"/>
        <w:keepNext w:val="0"/>
        <w:keepLines w:val="0"/>
        <w:pageBreakBefore w:val="0"/>
        <w:kinsoku/>
        <w:wordWrap/>
        <w:overflowPunct/>
        <w:topLinePunct w:val="0"/>
        <w:autoSpaceDN/>
        <w:bidi w:val="0"/>
        <w:adjustRightInd/>
        <w:snapToGrid/>
        <w:spacing w:beforeAutospacing="0" w:afterAutospacing="0" w:line="620" w:lineRule="exact"/>
        <w:jc w:val="both"/>
        <w:textAlignment w:val="auto"/>
        <w:rPr>
          <w:rFonts w:hint="eastAsia" w:ascii="仿宋_GB2312" w:eastAsia="仿宋" w:cs="仿宋_GB2312"/>
          <w:b w:val="0"/>
          <w:sz w:val="32"/>
          <w:szCs w:val="32"/>
          <w:highlight w:val="none"/>
          <w:lang w:eastAsia="zh-CN"/>
        </w:rPr>
      </w:pPr>
      <w:r>
        <w:rPr>
          <w:rFonts w:hint="eastAsia" w:ascii="仿宋_GB2312" w:eastAsia="仿宋" w:cs="仿宋_GB2312"/>
          <w:b w:val="0"/>
          <w:sz w:val="32"/>
          <w:szCs w:val="32"/>
          <w:highlight w:val="none"/>
          <w:lang w:val="en-US" w:eastAsia="zh-CN"/>
        </w:rPr>
        <w:t xml:space="preserve">    </w:t>
      </w:r>
      <w:r>
        <w:rPr>
          <w:rFonts w:hint="eastAsia" w:ascii="仿宋_GB2312" w:hAnsi="仿宋_GB2312" w:eastAsia="仿宋_GB2312" w:cs="仿宋_GB2312"/>
          <w:b w:val="0"/>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本方案适用于本轮新冠肺炎疫情期间</w:t>
      </w:r>
      <w:r>
        <w:rPr>
          <w:rFonts w:hint="eastAsia" w:ascii="仿宋_GB2312" w:eastAsia="仿宋" w:cs="仿宋_GB2312"/>
          <w:b w:val="0"/>
          <w:sz w:val="32"/>
          <w:szCs w:val="32"/>
          <w:highlight w:val="none"/>
          <w:lang w:eastAsia="zh-CN"/>
        </w:rPr>
        <w:t>，负责保障生活必需品市场供应的重点保供商贸企业</w:t>
      </w:r>
      <w:r>
        <w:rPr>
          <w:rFonts w:hint="eastAsia" w:ascii="仿宋_GB2312" w:eastAsia="仿宋" w:cs="仿宋_GB2312"/>
          <w:b w:val="0"/>
          <w:sz w:val="32"/>
          <w:szCs w:val="32"/>
          <w:highlight w:val="none"/>
          <w:lang w:val="en-US" w:eastAsia="zh-CN"/>
        </w:rPr>
        <w:t>(含物流快递、加油站)</w:t>
      </w:r>
      <w:r>
        <w:rPr>
          <w:rFonts w:hint="eastAsia" w:ascii="仿宋_GB2312" w:eastAsia="仿宋" w:cs="仿宋_GB2312"/>
          <w:b w:val="0"/>
          <w:sz w:val="32"/>
          <w:szCs w:val="32"/>
          <w:highlight w:val="none"/>
          <w:lang w:eastAsia="zh-CN"/>
        </w:rPr>
        <w:t>。主要内容包括员工管理、场所管理、核酸检测、环境消杀、应急管理等，为做好重点保供商贸企业疫情防控闭环管理提供参考。</w:t>
      </w:r>
    </w:p>
    <w:p>
      <w:pPr>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20" w:lineRule="exact"/>
        <w:ind w:left="0" w:leftChars="0" w:right="0" w:rightChars="0"/>
        <w:jc w:val="both"/>
        <w:textAlignment w:val="auto"/>
        <w:rPr>
          <w:rFonts w:eastAsia="仿宋"/>
          <w:b w:val="0"/>
          <w:sz w:val="32"/>
          <w:highlight w:val="none"/>
        </w:rPr>
      </w:pPr>
      <w:r>
        <w:rPr>
          <w:rFonts w:hint="eastAsia" w:ascii="黑体" w:hAnsi="宋体" w:eastAsia="仿宋" w:cs="黑体"/>
          <w:b w:val="0"/>
          <w:bCs/>
          <w:kern w:val="0"/>
          <w:sz w:val="32"/>
          <w:szCs w:val="32"/>
          <w:highlight w:val="none"/>
          <w:lang w:val="en-US" w:eastAsia="zh-CN" w:bidi="ar"/>
        </w:rPr>
        <w:t xml:space="preserve">     </w:t>
      </w:r>
      <w:r>
        <w:rPr>
          <w:rFonts w:hint="eastAsia" w:ascii="黑体" w:hAnsi="黑体" w:eastAsia="黑体" w:cs="黑体"/>
          <w:b w:val="0"/>
          <w:bCs/>
          <w:kern w:val="0"/>
          <w:sz w:val="32"/>
          <w:szCs w:val="32"/>
          <w:highlight w:val="none"/>
          <w:lang w:val="en-US" w:eastAsia="zh-CN" w:bidi="ar"/>
        </w:rPr>
        <w:t>二、疫情防控闭环管理要求</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 w:hAnsi="仿宋" w:eastAsia="仿宋" w:cs="仿宋"/>
          <w:b w:val="0"/>
          <w:bCs/>
          <w:kern w:val="0"/>
          <w:sz w:val="32"/>
          <w:szCs w:val="32"/>
          <w:highlight w:val="none"/>
          <w:lang w:val="en-US" w:eastAsia="zh-CN" w:bidi="ar"/>
        </w:rPr>
      </w:pPr>
      <w:r>
        <w:rPr>
          <w:rFonts w:hint="eastAsia" w:ascii="仿宋" w:hAnsi="仿宋" w:eastAsia="仿宋" w:cs="仿宋"/>
          <w:b w:val="0"/>
          <w:bCs/>
          <w:kern w:val="0"/>
          <w:sz w:val="32"/>
          <w:szCs w:val="32"/>
          <w:highlight w:val="none"/>
          <w:lang w:val="en-US" w:eastAsia="zh-CN" w:bidi="ar"/>
        </w:rPr>
        <w:t> 根据《商贸流通企业闭环管理工作规范》，现对重点保供商贸企业疫情防控闭环管理提出以下要求。</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3" w:firstLineChars="200"/>
        <w:textAlignment w:val="auto"/>
        <w:rPr>
          <w:rFonts w:hint="eastAsia" w:ascii="仿宋_GB2312" w:hAnsi="仿宋_GB2312" w:eastAsia="仿宋" w:cs="仿宋_GB2312"/>
          <w:b w:val="0"/>
          <w:sz w:val="32"/>
          <w:szCs w:val="32"/>
          <w:highlight w:val="none"/>
        </w:rPr>
      </w:pPr>
      <w:r>
        <w:rPr>
          <w:rFonts w:hint="eastAsia" w:ascii="楷体" w:hAnsi="楷体" w:eastAsia="楷体" w:cs="楷体"/>
          <w:b/>
          <w:bCs w:val="0"/>
          <w:sz w:val="32"/>
          <w:szCs w:val="32"/>
          <w:highlight w:val="none"/>
          <w:lang w:eastAsia="zh-CN"/>
        </w:rPr>
        <w:t>（一）压实主体责任。</w:t>
      </w:r>
      <w:r>
        <w:rPr>
          <w:rFonts w:hint="eastAsia" w:ascii="仿宋" w:hAnsi="仿宋" w:eastAsia="仿宋" w:cs="仿宋"/>
          <w:b w:val="0"/>
          <w:bCs/>
          <w:sz w:val="32"/>
          <w:szCs w:val="32"/>
          <w:highlight w:val="none"/>
          <w:lang w:eastAsia="zh-CN"/>
        </w:rPr>
        <w:t>各</w:t>
      </w:r>
      <w:r>
        <w:rPr>
          <w:rFonts w:hint="eastAsia" w:ascii="仿宋_GB2312" w:hAnsi="仿宋_GB2312" w:eastAsia="仿宋" w:cs="仿宋_GB2312"/>
          <w:b w:val="0"/>
          <w:sz w:val="32"/>
          <w:szCs w:val="32"/>
          <w:highlight w:val="none"/>
          <w:lang w:eastAsia="zh-CN"/>
        </w:rPr>
        <w:t>商贸流通企业</w:t>
      </w:r>
      <w:r>
        <w:rPr>
          <w:rFonts w:hint="eastAsia" w:ascii="汉仪细圆B5" w:hAnsi="汉仪细圆B5" w:eastAsia="汉仪细圆B5" w:cs="汉仪细圆B5"/>
          <w:color w:val="auto"/>
          <w:sz w:val="32"/>
          <w:szCs w:val="40"/>
          <w:highlight w:val="none"/>
          <w:lang w:val="en-US" w:eastAsia="zh-CN"/>
        </w:rPr>
        <w:t>（含加油站、油库）</w:t>
      </w:r>
      <w:r>
        <w:rPr>
          <w:rFonts w:hint="eastAsia" w:ascii="仿宋_GB2312" w:hAnsi="仿宋_GB2312" w:eastAsia="仿宋" w:cs="仿宋_GB2312"/>
          <w:b w:val="0"/>
          <w:sz w:val="32"/>
          <w:szCs w:val="32"/>
          <w:highlight w:val="none"/>
        </w:rPr>
        <w:t>负责人</w:t>
      </w:r>
      <w:r>
        <w:rPr>
          <w:rFonts w:hint="eastAsia" w:ascii="仿宋_GB2312" w:hAnsi="仿宋_GB2312" w:eastAsia="仿宋" w:cs="仿宋_GB2312"/>
          <w:b w:val="0"/>
          <w:sz w:val="32"/>
          <w:szCs w:val="32"/>
          <w:highlight w:val="none"/>
          <w:lang w:eastAsia="zh-CN"/>
        </w:rPr>
        <w:t>是疫情防控第一责任人，要加强对重点人群的防疫培训。</w:t>
      </w:r>
      <w:r>
        <w:rPr>
          <w:rFonts w:hint="eastAsia" w:ascii="仿宋_GB2312" w:hAnsi="仿宋_GB2312" w:eastAsia="仿宋" w:cs="仿宋_GB2312"/>
          <w:b w:val="0"/>
          <w:sz w:val="32"/>
          <w:szCs w:val="32"/>
          <w:highlight w:val="none"/>
        </w:rPr>
        <w:t>按照《长春市重点场所疫情防控闭环管理工作方案》，严格落实防疫相关规定和措施，统一安排员工闭环集中管理，降低疫情在商贸场所传播扩散风险，发现感染立即报告处置。</w:t>
      </w:r>
      <w:r>
        <w:rPr>
          <w:rStyle w:val="15"/>
          <w:rFonts w:hint="eastAsia" w:ascii="仿宋" w:hAnsi="仿宋" w:eastAsia="仿宋" w:cs="仿宋"/>
          <w:color w:val="auto"/>
          <w:sz w:val="32"/>
          <w:szCs w:val="32"/>
          <w:highlight w:val="none"/>
          <w:lang w:val="en-US" w:eastAsia="zh-CN"/>
        </w:rPr>
        <w:t>重点保供商贸（连锁）企业总部要按照国家、省、市疫情防控工作要求，结合此《方案》做好下辖各门店疫情防控闭环管理工作。</w:t>
      </w:r>
    </w:p>
    <w:p>
      <w:pPr>
        <w:pStyle w:val="4"/>
        <w:keepNext w:val="0"/>
        <w:keepLines w:val="0"/>
        <w:pageBreakBefore w:val="0"/>
        <w:kinsoku/>
        <w:wordWrap/>
        <w:overflowPunct/>
        <w:topLinePunct w:val="0"/>
        <w:autoSpaceDN/>
        <w:bidi w:val="0"/>
        <w:adjustRightInd/>
        <w:snapToGrid/>
        <w:spacing w:beforeAutospacing="0" w:afterAutospacing="0" w:line="620" w:lineRule="exact"/>
        <w:jc w:val="both"/>
        <w:textAlignment w:val="auto"/>
        <w:rPr>
          <w:rFonts w:hint="eastAsia" w:ascii="仿宋_GB2312" w:hAnsi="仿宋_GB2312" w:eastAsia="仿宋_GB2312" w:cs="仿宋_GB2312"/>
          <w:b w:val="0"/>
          <w:sz w:val="32"/>
          <w:szCs w:val="32"/>
          <w:highlight w:val="none"/>
        </w:rPr>
      </w:pPr>
      <w:r>
        <w:rPr>
          <w:rFonts w:hint="eastAsia" w:ascii="楷体" w:hAnsi="楷体" w:eastAsia="楷体" w:cs="楷体"/>
          <w:b/>
          <w:bCs w:val="0"/>
          <w:sz w:val="32"/>
          <w:szCs w:val="32"/>
          <w:highlight w:val="none"/>
          <w:lang w:val="en-US" w:eastAsia="zh-CN"/>
        </w:rPr>
        <w:t xml:space="preserve">    </w:t>
      </w:r>
      <w:r>
        <w:rPr>
          <w:rFonts w:hint="eastAsia" w:ascii="楷体" w:hAnsi="楷体" w:eastAsia="楷体" w:cs="楷体"/>
          <w:b/>
          <w:bCs w:val="0"/>
          <w:sz w:val="32"/>
          <w:szCs w:val="32"/>
          <w:highlight w:val="none"/>
          <w:lang w:eastAsia="zh-CN"/>
        </w:rPr>
        <w:t>（二）严格规范上岗。</w:t>
      </w:r>
      <w:r>
        <w:rPr>
          <w:rFonts w:hint="eastAsia" w:ascii="仿宋_GB2312" w:hAnsi="仿宋_GB2312" w:eastAsia="仿宋_GB2312" w:cs="仿宋_GB2312"/>
          <w:color w:val="auto"/>
          <w:kern w:val="0"/>
          <w:sz w:val="32"/>
          <w:szCs w:val="32"/>
          <w:highlight w:val="none"/>
          <w:lang w:eastAsia="zh-CN" w:bidi="ar"/>
        </w:rPr>
        <w:t>人员</w:t>
      </w:r>
      <w:r>
        <w:rPr>
          <w:rFonts w:hint="eastAsia" w:ascii="仿宋_GB2312" w:hAnsi="仿宋_GB2312" w:eastAsia="仿宋_GB2312" w:cs="仿宋_GB2312"/>
          <w:color w:val="auto"/>
          <w:kern w:val="0"/>
          <w:sz w:val="32"/>
          <w:szCs w:val="32"/>
          <w:highlight w:val="none"/>
          <w:lang w:bidi="ar"/>
        </w:rPr>
        <w:t>返岗</w:t>
      </w:r>
      <w:r>
        <w:rPr>
          <w:rFonts w:hint="eastAsia" w:ascii="仿宋_GB2312" w:hAnsi="仿宋_GB2312" w:eastAsia="仿宋_GB2312" w:cs="仿宋_GB2312"/>
          <w:color w:val="auto"/>
          <w:kern w:val="0"/>
          <w:sz w:val="32"/>
          <w:szCs w:val="32"/>
          <w:highlight w:val="none"/>
          <w:lang w:eastAsia="zh-CN" w:bidi="ar"/>
        </w:rPr>
        <w:t>条件是</w:t>
      </w:r>
      <w:r>
        <w:rPr>
          <w:rFonts w:hint="eastAsia" w:ascii="仿宋_GB2312" w:hAnsi="仿宋_GB2312" w:eastAsia="仿宋_GB2312" w:cs="仿宋_GB2312"/>
          <w:color w:val="auto"/>
          <w:kern w:val="0"/>
          <w:sz w:val="32"/>
          <w:szCs w:val="32"/>
          <w:highlight w:val="none"/>
          <w:lang w:val="en" w:bidi="ar"/>
        </w:rPr>
        <w:t>非封控区</w:t>
      </w:r>
      <w:r>
        <w:rPr>
          <w:rFonts w:hint="eastAsia" w:ascii="仿宋_GB2312" w:hAnsi="仿宋_GB2312" w:eastAsia="仿宋_GB2312" w:cs="仿宋_GB2312"/>
          <w:color w:val="auto"/>
          <w:kern w:val="0"/>
          <w:sz w:val="32"/>
          <w:szCs w:val="32"/>
          <w:highlight w:val="none"/>
          <w:lang w:bidi="ar"/>
        </w:rPr>
        <w:t>员工持48小时内核酸检测阴性证明和现场做抗原自测阴性结果。</w:t>
      </w:r>
      <w:r>
        <w:rPr>
          <w:rFonts w:hint="eastAsia" w:ascii="仿宋_GB2312" w:hAnsi="仿宋_GB2312" w:eastAsia="仿宋_GB2312" w:cs="仿宋_GB2312"/>
          <w:color w:val="auto"/>
          <w:kern w:val="0"/>
          <w:sz w:val="32"/>
          <w:szCs w:val="32"/>
          <w:highlight w:val="none"/>
          <w:lang w:eastAsia="zh-CN" w:bidi="ar"/>
        </w:rPr>
        <w:t>返岗人员</w:t>
      </w:r>
      <w:r>
        <w:rPr>
          <w:rFonts w:hint="eastAsia" w:ascii="仿宋_GB2312" w:hAnsi="仿宋_GB2312" w:eastAsia="仿宋_GB2312" w:cs="仿宋_GB2312"/>
          <w:sz w:val="32"/>
          <w:szCs w:val="32"/>
          <w:highlight w:val="none"/>
          <w:lang w:eastAsia="zh-CN"/>
        </w:rPr>
        <w:t>生活和工作场所不在封控区，不是确诊病例、无症状感染者、密切接触者、密接的密接，无发热、干咳等呼吸道症状的人员，方可外出上岗，严禁带病上班。</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3" w:firstLineChars="200"/>
        <w:textAlignment w:val="auto"/>
        <w:rPr>
          <w:rFonts w:hint="eastAsia" w:ascii="仿宋_GB2312" w:hAnsi="仿宋_GB2312" w:eastAsia="仿宋" w:cs="仿宋_GB2312"/>
          <w:b w:val="0"/>
          <w:sz w:val="32"/>
          <w:szCs w:val="32"/>
          <w:highlight w:val="none"/>
          <w:lang w:eastAsia="zh-CN"/>
        </w:rPr>
      </w:pPr>
      <w:r>
        <w:rPr>
          <w:rFonts w:hint="eastAsia" w:ascii="楷体" w:hAnsi="楷体" w:eastAsia="楷体" w:cs="楷体"/>
          <w:b/>
          <w:bCs w:val="0"/>
          <w:sz w:val="32"/>
          <w:szCs w:val="32"/>
          <w:highlight w:val="none"/>
          <w:lang w:eastAsia="zh-CN"/>
        </w:rPr>
        <w:t>（三）强化人员管控。</w:t>
      </w:r>
      <w:r>
        <w:rPr>
          <w:rFonts w:hint="eastAsia" w:ascii="仿宋" w:hAnsi="仿宋" w:eastAsia="仿宋" w:cs="仿宋"/>
          <w:color w:val="auto"/>
          <w:kern w:val="0"/>
          <w:sz w:val="36"/>
          <w:szCs w:val="36"/>
          <w:highlight w:val="none"/>
          <w:lang w:bidi="ar"/>
        </w:rPr>
        <w:t>返岗员工</w:t>
      </w:r>
      <w:r>
        <w:rPr>
          <w:rFonts w:hint="eastAsia" w:ascii="仿宋" w:hAnsi="仿宋" w:eastAsia="仿宋" w:cs="仿宋"/>
          <w:color w:val="auto"/>
          <w:kern w:val="0"/>
          <w:sz w:val="36"/>
          <w:szCs w:val="36"/>
          <w:highlight w:val="none"/>
          <w:lang w:eastAsia="zh-CN" w:bidi="ar"/>
        </w:rPr>
        <w:t>必须</w:t>
      </w:r>
      <w:r>
        <w:rPr>
          <w:rFonts w:hint="default" w:ascii="仿宋" w:hAnsi="仿宋" w:eastAsia="仿宋" w:cs="仿宋"/>
          <w:color w:val="auto"/>
          <w:kern w:val="0"/>
          <w:sz w:val="36"/>
          <w:szCs w:val="36"/>
          <w:highlight w:val="none"/>
          <w:lang w:val="en" w:bidi="ar"/>
        </w:rPr>
        <w:t>全部</w:t>
      </w:r>
      <w:r>
        <w:rPr>
          <w:rFonts w:hint="eastAsia" w:ascii="仿宋" w:hAnsi="仿宋" w:eastAsia="仿宋" w:cs="仿宋"/>
          <w:color w:val="auto"/>
          <w:kern w:val="0"/>
          <w:sz w:val="36"/>
          <w:szCs w:val="36"/>
          <w:highlight w:val="none"/>
          <w:lang w:bidi="ar"/>
        </w:rPr>
        <w:t>实行闭环管理</w:t>
      </w:r>
      <w:r>
        <w:rPr>
          <w:rFonts w:hint="eastAsia" w:ascii="仿宋" w:hAnsi="仿宋" w:eastAsia="仿宋" w:cs="仿宋"/>
          <w:color w:val="auto"/>
          <w:kern w:val="0"/>
          <w:sz w:val="36"/>
          <w:szCs w:val="36"/>
          <w:highlight w:val="none"/>
          <w:lang w:eastAsia="zh-CN" w:bidi="ar"/>
        </w:rPr>
        <w:t>，</w:t>
      </w:r>
      <w:r>
        <w:rPr>
          <w:rFonts w:hint="eastAsia" w:ascii="仿宋_GB2312" w:hAnsi="仿宋_GB2312" w:eastAsia="仿宋" w:cs="仿宋_GB2312"/>
          <w:color w:val="auto"/>
          <w:sz w:val="36"/>
          <w:szCs w:val="36"/>
          <w:highlight w:val="none"/>
        </w:rPr>
        <w:t>每三天</w:t>
      </w:r>
      <w:r>
        <w:rPr>
          <w:rFonts w:hint="eastAsia" w:ascii="仿宋_GB2312" w:hAnsi="仿宋_GB2312" w:eastAsia="仿宋" w:cs="仿宋_GB2312"/>
          <w:color w:val="auto"/>
          <w:sz w:val="36"/>
          <w:szCs w:val="36"/>
          <w:highlight w:val="none"/>
          <w:lang w:eastAsia="zh-CN"/>
        </w:rPr>
        <w:t>做</w:t>
      </w:r>
      <w:r>
        <w:rPr>
          <w:rFonts w:hint="eastAsia" w:ascii="仿宋_GB2312" w:hAnsi="仿宋_GB2312" w:eastAsia="仿宋" w:cs="仿宋_GB2312"/>
          <w:color w:val="auto"/>
          <w:sz w:val="36"/>
          <w:szCs w:val="36"/>
          <w:highlight w:val="none"/>
        </w:rPr>
        <w:t>一次全员核酸检测，每天</w:t>
      </w:r>
      <w:r>
        <w:rPr>
          <w:rFonts w:hint="eastAsia" w:ascii="仿宋_GB2312" w:hAnsi="仿宋_GB2312" w:eastAsia="仿宋" w:cs="仿宋_GB2312"/>
          <w:color w:val="auto"/>
          <w:sz w:val="36"/>
          <w:szCs w:val="36"/>
          <w:highlight w:val="none"/>
          <w:lang w:eastAsia="zh-CN"/>
        </w:rPr>
        <w:t>做</w:t>
      </w:r>
      <w:r>
        <w:rPr>
          <w:rFonts w:hint="eastAsia" w:ascii="仿宋_GB2312" w:hAnsi="仿宋_GB2312" w:eastAsia="仿宋" w:cs="仿宋_GB2312"/>
          <w:color w:val="auto"/>
          <w:sz w:val="36"/>
          <w:szCs w:val="36"/>
          <w:highlight w:val="none"/>
        </w:rPr>
        <w:t>一次抗原试剂检测</w:t>
      </w:r>
      <w:r>
        <w:rPr>
          <w:rFonts w:hint="eastAsia" w:ascii="仿宋" w:hAnsi="仿宋" w:eastAsia="仿宋" w:cs="仿宋"/>
          <w:color w:val="auto"/>
          <w:kern w:val="0"/>
          <w:sz w:val="36"/>
          <w:szCs w:val="36"/>
          <w:highlight w:val="none"/>
          <w:lang w:bidi="ar"/>
        </w:rPr>
        <w:t>。</w:t>
      </w:r>
      <w:r>
        <w:rPr>
          <w:rFonts w:hint="eastAsia" w:ascii="仿宋_GB2312" w:hAnsi="仿宋_GB2312" w:eastAsia="仿宋" w:cs="仿宋_GB2312"/>
          <w:b w:val="0"/>
          <w:sz w:val="32"/>
          <w:szCs w:val="32"/>
          <w:highlight w:val="none"/>
        </w:rPr>
        <w:t>所有从业人员均要遵守各项防疫要求，上岗时要</w:t>
      </w:r>
      <w:r>
        <w:rPr>
          <w:rFonts w:hint="eastAsia" w:ascii="仿宋_GB2312" w:hAnsi="仿宋_GB2312" w:eastAsia="仿宋" w:cs="仿宋_GB2312"/>
          <w:b w:val="0"/>
          <w:sz w:val="32"/>
          <w:szCs w:val="32"/>
          <w:highlight w:val="none"/>
          <w:lang w:val="en-US" w:eastAsia="zh-CN"/>
        </w:rPr>
        <w:t>佩戴N95口罩，穿防护服，戴手套</w:t>
      </w:r>
      <w:r>
        <w:rPr>
          <w:rFonts w:hint="eastAsia" w:ascii="仿宋_GB2312" w:hAnsi="仿宋_GB2312" w:eastAsia="仿宋" w:cs="仿宋_GB2312"/>
          <w:b w:val="0"/>
          <w:sz w:val="32"/>
          <w:szCs w:val="32"/>
          <w:highlight w:val="none"/>
        </w:rPr>
        <w:t>开展作业，做好个人防护，严禁擅离工作岗位和单位</w:t>
      </w:r>
      <w:r>
        <w:rPr>
          <w:rFonts w:hint="eastAsia" w:ascii="仿宋_GB2312" w:hAnsi="仿宋_GB2312" w:eastAsia="仿宋" w:cs="仿宋_GB2312"/>
          <w:b w:val="0"/>
          <w:sz w:val="32"/>
          <w:szCs w:val="32"/>
          <w:highlight w:val="none"/>
          <w:lang w:eastAsia="zh-CN"/>
        </w:rPr>
        <w:t>，建立日常的互相监督查验机制。所有从业人员以及与其有业务联系的供应商和物流快递公司、装卸工、快递员等，均要登记造册。</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3" w:firstLineChars="200"/>
        <w:textAlignment w:val="auto"/>
        <w:rPr>
          <w:rFonts w:hint="eastAsia" w:ascii="仿宋_GB2312" w:hAnsi="仿宋_GB2312" w:eastAsia="仿宋" w:cs="仿宋_GB2312"/>
          <w:b w:val="0"/>
          <w:sz w:val="32"/>
          <w:szCs w:val="32"/>
          <w:highlight w:val="none"/>
        </w:rPr>
      </w:pPr>
      <w:r>
        <w:rPr>
          <w:rFonts w:hint="eastAsia" w:ascii="楷体" w:hAnsi="楷体" w:eastAsia="楷体" w:cs="楷体"/>
          <w:b/>
          <w:bCs w:val="0"/>
          <w:sz w:val="32"/>
          <w:szCs w:val="32"/>
          <w:highlight w:val="none"/>
          <w:lang w:eastAsia="zh-CN"/>
        </w:rPr>
        <w:t>（四）</w:t>
      </w:r>
      <w:r>
        <w:rPr>
          <w:rFonts w:hint="eastAsia" w:ascii="楷体" w:hAnsi="楷体" w:eastAsia="楷体" w:cs="楷体"/>
          <w:b/>
          <w:bCs w:val="0"/>
          <w:sz w:val="32"/>
          <w:szCs w:val="32"/>
          <w:highlight w:val="none"/>
        </w:rPr>
        <w:t>网格化管理运行。</w:t>
      </w:r>
      <w:r>
        <w:rPr>
          <w:rFonts w:hint="eastAsia" w:ascii="仿宋_GB2312" w:hAnsi="仿宋_GB2312" w:eastAsia="仿宋" w:cs="仿宋_GB2312"/>
          <w:b w:val="0"/>
          <w:sz w:val="32"/>
          <w:szCs w:val="32"/>
          <w:highlight w:val="none"/>
        </w:rPr>
        <w:t>坚持网格化管理、闭环运行。结合实际划分网格，3至5人为一个网格，吃</w:t>
      </w:r>
      <w:r>
        <w:rPr>
          <w:rFonts w:hint="eastAsia" w:ascii="仿宋_GB2312" w:hAnsi="仿宋_GB2312" w:eastAsia="仿宋" w:cs="仿宋_GB2312"/>
          <w:b w:val="0"/>
          <w:sz w:val="32"/>
          <w:szCs w:val="32"/>
          <w:highlight w:val="none"/>
          <w:lang w:eastAsia="zh-CN"/>
        </w:rPr>
        <w:t>、</w:t>
      </w:r>
      <w:r>
        <w:rPr>
          <w:rFonts w:hint="eastAsia" w:ascii="仿宋_GB2312" w:hAnsi="仿宋_GB2312" w:eastAsia="仿宋" w:cs="仿宋_GB2312"/>
          <w:b w:val="0"/>
          <w:sz w:val="32"/>
          <w:szCs w:val="32"/>
          <w:highlight w:val="none"/>
        </w:rPr>
        <w:t>住</w:t>
      </w:r>
      <w:r>
        <w:rPr>
          <w:rFonts w:hint="eastAsia" w:ascii="仿宋_GB2312" w:hAnsi="仿宋_GB2312" w:eastAsia="仿宋" w:cs="仿宋_GB2312"/>
          <w:b w:val="0"/>
          <w:sz w:val="32"/>
          <w:szCs w:val="32"/>
          <w:highlight w:val="none"/>
          <w:lang w:eastAsia="zh-CN"/>
        </w:rPr>
        <w:t>、工作</w:t>
      </w:r>
      <w:r>
        <w:rPr>
          <w:rFonts w:hint="eastAsia" w:ascii="仿宋_GB2312" w:hAnsi="仿宋_GB2312" w:eastAsia="仿宋" w:cs="仿宋_GB2312"/>
          <w:b w:val="0"/>
          <w:sz w:val="32"/>
          <w:szCs w:val="32"/>
          <w:highlight w:val="none"/>
        </w:rPr>
        <w:t>都在网格内，与外界隔离，严禁</w:t>
      </w:r>
      <w:r>
        <w:rPr>
          <w:rFonts w:hint="eastAsia" w:ascii="仿宋_GB2312" w:hAnsi="仿宋_GB2312" w:eastAsia="仿宋" w:cs="仿宋_GB2312"/>
          <w:b w:val="0"/>
          <w:sz w:val="32"/>
          <w:szCs w:val="32"/>
          <w:highlight w:val="none"/>
          <w:lang w:eastAsia="zh-CN"/>
        </w:rPr>
        <w:t>人员</w:t>
      </w:r>
      <w:r>
        <w:rPr>
          <w:rFonts w:hint="eastAsia" w:ascii="仿宋_GB2312" w:hAnsi="仿宋_GB2312" w:eastAsia="仿宋" w:cs="仿宋_GB2312"/>
          <w:b w:val="0"/>
          <w:sz w:val="32"/>
          <w:szCs w:val="32"/>
          <w:highlight w:val="none"/>
        </w:rPr>
        <w:t>聚集、严禁堂食</w:t>
      </w:r>
      <w:r>
        <w:rPr>
          <w:rFonts w:hint="eastAsia" w:ascii="仿宋_GB2312" w:hAnsi="仿宋_GB2312" w:eastAsia="仿宋" w:cs="仿宋_GB2312"/>
          <w:b w:val="0"/>
          <w:sz w:val="32"/>
          <w:szCs w:val="32"/>
          <w:highlight w:val="none"/>
          <w:lang w:eastAsia="zh-CN"/>
        </w:rPr>
        <w:t>，严防聚集性疫情发生</w:t>
      </w:r>
      <w:r>
        <w:rPr>
          <w:rFonts w:hint="eastAsia" w:ascii="仿宋_GB2312" w:hAnsi="仿宋_GB2312" w:eastAsia="仿宋" w:cs="仿宋_GB2312"/>
          <w:b w:val="0"/>
          <w:sz w:val="32"/>
          <w:szCs w:val="32"/>
          <w:highlight w:val="none"/>
        </w:rPr>
        <w:t>。开展线上</w:t>
      </w:r>
      <w:r>
        <w:rPr>
          <w:rFonts w:hint="eastAsia" w:ascii="仿宋_GB2312" w:hAnsi="仿宋_GB2312" w:eastAsia="仿宋" w:cs="仿宋_GB2312"/>
          <w:b w:val="0"/>
          <w:sz w:val="32"/>
          <w:szCs w:val="32"/>
          <w:highlight w:val="none"/>
          <w:lang w:eastAsia="zh-CN"/>
        </w:rPr>
        <w:t>销售</w:t>
      </w:r>
      <w:r>
        <w:rPr>
          <w:rFonts w:hint="eastAsia" w:ascii="仿宋_GB2312" w:hAnsi="仿宋_GB2312" w:eastAsia="仿宋" w:cs="仿宋_GB2312"/>
          <w:b w:val="0"/>
          <w:sz w:val="32"/>
          <w:szCs w:val="32"/>
          <w:highlight w:val="none"/>
        </w:rPr>
        <w:t>、无接触交易，关门不关店，配货不见面、配送不接触</w:t>
      </w:r>
      <w:r>
        <w:rPr>
          <w:rFonts w:hint="eastAsia" w:ascii="仿宋_GB2312" w:hAnsi="仿宋_GB2312" w:eastAsia="仿宋" w:cs="仿宋_GB2312"/>
          <w:b w:val="0"/>
          <w:sz w:val="32"/>
          <w:szCs w:val="32"/>
          <w:highlight w:val="none"/>
          <w:lang w:eastAsia="zh-CN"/>
        </w:rPr>
        <w:t>、送货必消杀</w:t>
      </w:r>
      <w:r>
        <w:rPr>
          <w:rFonts w:hint="eastAsia" w:ascii="仿宋_GB2312" w:hAnsi="仿宋_GB2312" w:eastAsia="仿宋" w:cs="仿宋_GB2312"/>
          <w:b w:val="0"/>
          <w:sz w:val="32"/>
          <w:szCs w:val="32"/>
          <w:highlight w:val="none"/>
        </w:rPr>
        <w:t>。要保障员工身心健康</w:t>
      </w:r>
      <w:r>
        <w:rPr>
          <w:rFonts w:hint="eastAsia" w:ascii="仿宋_GB2312" w:hAnsi="仿宋_GB2312" w:eastAsia="仿宋" w:cs="仿宋_GB2312"/>
          <w:b w:val="0"/>
          <w:sz w:val="32"/>
          <w:szCs w:val="32"/>
          <w:highlight w:val="none"/>
          <w:lang w:eastAsia="zh-CN"/>
        </w:rPr>
        <w:t>，</w:t>
      </w:r>
      <w:r>
        <w:rPr>
          <w:rFonts w:hint="eastAsia" w:ascii="仿宋_GB2312" w:hAnsi="仿宋_GB2312" w:eastAsia="仿宋" w:cs="仿宋_GB2312"/>
          <w:b w:val="0"/>
          <w:sz w:val="32"/>
          <w:szCs w:val="32"/>
          <w:highlight w:val="none"/>
        </w:rPr>
        <w:t>做好心理疏导工作,发现阳性立即</w:t>
      </w:r>
      <w:r>
        <w:rPr>
          <w:rFonts w:hint="eastAsia" w:ascii="仿宋_GB2312" w:hAnsi="仿宋_GB2312" w:eastAsia="仿宋" w:cs="仿宋_GB2312"/>
          <w:b w:val="0"/>
          <w:sz w:val="32"/>
          <w:szCs w:val="32"/>
          <w:highlight w:val="none"/>
          <w:lang w:eastAsia="zh-CN"/>
        </w:rPr>
        <w:t>向所在街道社区</w:t>
      </w:r>
      <w:r>
        <w:rPr>
          <w:rFonts w:hint="eastAsia" w:ascii="仿宋_GB2312" w:hAnsi="仿宋_GB2312" w:eastAsia="仿宋" w:cs="仿宋_GB2312"/>
          <w:b w:val="0"/>
          <w:sz w:val="32"/>
          <w:szCs w:val="32"/>
          <w:highlight w:val="none"/>
        </w:rPr>
        <w:t>报告，</w:t>
      </w:r>
      <w:r>
        <w:rPr>
          <w:rFonts w:hint="eastAsia" w:ascii="仿宋_GB2312" w:hAnsi="仿宋_GB2312" w:eastAsia="仿宋" w:cs="仿宋_GB2312"/>
          <w:b w:val="0"/>
          <w:sz w:val="32"/>
          <w:szCs w:val="32"/>
          <w:highlight w:val="none"/>
          <w:lang w:eastAsia="zh-CN"/>
        </w:rPr>
        <w:t>按防疫部门要求</w:t>
      </w:r>
      <w:r>
        <w:rPr>
          <w:rFonts w:hint="eastAsia" w:ascii="仿宋_GB2312" w:hAnsi="仿宋_GB2312" w:eastAsia="仿宋" w:cs="仿宋_GB2312"/>
          <w:b w:val="0"/>
          <w:sz w:val="32"/>
          <w:szCs w:val="32"/>
          <w:highlight w:val="none"/>
        </w:rPr>
        <w:t>转运隔离救治。</w:t>
      </w:r>
      <w:r>
        <w:rPr>
          <w:rFonts w:hint="eastAsia" w:ascii="仿宋_GB2312" w:hAnsi="仿宋_GB2312" w:eastAsia="仿宋" w:cs="仿宋_GB2312"/>
          <w:b w:val="0"/>
          <w:sz w:val="32"/>
          <w:szCs w:val="32"/>
          <w:highlight w:val="none"/>
          <w:lang w:eastAsia="zh-CN"/>
        </w:rPr>
        <w:t>建议</w:t>
      </w:r>
      <w:r>
        <w:rPr>
          <w:rFonts w:hint="eastAsia" w:ascii="仿宋_GB2312" w:hAnsi="仿宋_GB2312" w:eastAsia="仿宋" w:cs="仿宋_GB2312"/>
          <w:b w:val="0"/>
          <w:sz w:val="32"/>
          <w:szCs w:val="32"/>
          <w:highlight w:val="none"/>
        </w:rPr>
        <w:t>全员服用中药，有病治病、无病防病。</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3" w:firstLineChars="200"/>
        <w:textAlignment w:val="auto"/>
        <w:rPr>
          <w:rFonts w:hint="eastAsia" w:ascii="仿宋_GB2312" w:hAnsi="仿宋_GB2312" w:eastAsia="仿宋" w:cs="仿宋_GB2312"/>
          <w:b w:val="0"/>
          <w:sz w:val="32"/>
          <w:szCs w:val="32"/>
          <w:highlight w:val="none"/>
        </w:rPr>
      </w:pPr>
      <w:r>
        <w:rPr>
          <w:rFonts w:hint="eastAsia" w:ascii="楷体" w:hAnsi="楷体" w:eastAsia="楷体" w:cs="楷体"/>
          <w:b/>
          <w:bCs w:val="0"/>
          <w:sz w:val="32"/>
          <w:szCs w:val="32"/>
          <w:highlight w:val="none"/>
          <w:lang w:eastAsia="zh-CN"/>
        </w:rPr>
        <w:t>（五）全面消毒消杀。</w:t>
      </w:r>
      <w:r>
        <w:rPr>
          <w:rFonts w:hint="eastAsia" w:ascii="仿宋" w:hAnsi="仿宋" w:eastAsia="仿宋" w:cs="仿宋"/>
          <w:b w:val="0"/>
          <w:bCs/>
          <w:sz w:val="32"/>
          <w:szCs w:val="32"/>
          <w:highlight w:val="none"/>
          <w:lang w:eastAsia="zh-CN"/>
        </w:rPr>
        <w:t>按照国家和省市消毒技术要求，</w:t>
      </w:r>
      <w:r>
        <w:rPr>
          <w:rFonts w:hint="eastAsia" w:ascii="仿宋_GB2312" w:hAnsi="仿宋_GB2312" w:eastAsia="仿宋" w:cs="仿宋_GB2312"/>
          <w:b w:val="0"/>
          <w:sz w:val="32"/>
          <w:szCs w:val="32"/>
          <w:highlight w:val="none"/>
        </w:rPr>
        <w:t>严格执行《吉林省新冠肺炎疫情期间商贸物流企业(中转站)消毒技术方案》，每天定时全面消杀和定点随时消杀</w:t>
      </w:r>
      <w:r>
        <w:rPr>
          <w:rFonts w:hint="eastAsia" w:ascii="仿宋_GB2312" w:hAnsi="仿宋_GB2312" w:eastAsia="仿宋" w:cs="仿宋_GB2312"/>
          <w:b w:val="0"/>
          <w:sz w:val="32"/>
          <w:szCs w:val="32"/>
          <w:highlight w:val="none"/>
          <w:lang w:eastAsia="zh-CN"/>
        </w:rPr>
        <w:t>，</w:t>
      </w:r>
      <w:r>
        <w:rPr>
          <w:rFonts w:hint="eastAsia" w:ascii="仿宋_GB2312" w:hAnsi="仿宋_GB2312" w:eastAsia="仿宋" w:cs="仿宋_GB2312"/>
          <w:b w:val="0"/>
          <w:sz w:val="32"/>
          <w:szCs w:val="32"/>
          <w:highlight w:val="none"/>
        </w:rPr>
        <w:t>对休息区、公用通道、公共卫生间</w:t>
      </w:r>
      <w:r>
        <w:rPr>
          <w:rFonts w:hint="eastAsia" w:ascii="仿宋_GB2312" w:hAnsi="仿宋_GB2312" w:eastAsia="仿宋" w:cs="仿宋_GB2312"/>
          <w:b w:val="0"/>
          <w:sz w:val="32"/>
          <w:szCs w:val="32"/>
          <w:highlight w:val="none"/>
          <w:lang w:eastAsia="zh-CN"/>
        </w:rPr>
        <w:t>、</w:t>
      </w:r>
      <w:r>
        <w:rPr>
          <w:rFonts w:hint="eastAsia" w:ascii="仿宋_GB2312" w:hAnsi="仿宋_GB2312" w:eastAsia="仿宋" w:cs="仿宋_GB2312"/>
          <w:b w:val="0"/>
          <w:sz w:val="32"/>
          <w:szCs w:val="32"/>
          <w:highlight w:val="none"/>
        </w:rPr>
        <w:t>中转仓库</w:t>
      </w:r>
      <w:r>
        <w:rPr>
          <w:rFonts w:hint="eastAsia" w:ascii="仿宋_GB2312" w:hAnsi="仿宋_GB2312" w:eastAsia="仿宋" w:cs="仿宋_GB2312"/>
          <w:b w:val="0"/>
          <w:sz w:val="32"/>
          <w:szCs w:val="32"/>
          <w:highlight w:val="none"/>
          <w:lang w:eastAsia="zh-CN"/>
        </w:rPr>
        <w:t>、</w:t>
      </w:r>
      <w:r>
        <w:rPr>
          <w:rFonts w:hint="eastAsia" w:ascii="仿宋_GB2312" w:hAnsi="仿宋_GB2312" w:eastAsia="仿宋" w:cs="仿宋_GB2312"/>
          <w:b w:val="0"/>
          <w:sz w:val="32"/>
          <w:szCs w:val="32"/>
          <w:highlight w:val="none"/>
        </w:rPr>
        <w:t>装运车辆</w:t>
      </w:r>
      <w:r>
        <w:rPr>
          <w:rFonts w:hint="eastAsia" w:ascii="仿宋_GB2312" w:hAnsi="仿宋_GB2312" w:eastAsia="仿宋" w:cs="仿宋_GB2312"/>
          <w:b w:val="0"/>
          <w:sz w:val="32"/>
          <w:szCs w:val="32"/>
          <w:highlight w:val="none"/>
          <w:lang w:eastAsia="zh-CN"/>
        </w:rPr>
        <w:t>及各种场所地面</w:t>
      </w:r>
      <w:r>
        <w:rPr>
          <w:rFonts w:hint="eastAsia" w:ascii="仿宋_GB2312" w:hAnsi="仿宋_GB2312" w:eastAsia="仿宋" w:cs="仿宋_GB2312"/>
          <w:b w:val="0"/>
          <w:sz w:val="32"/>
          <w:szCs w:val="32"/>
          <w:highlight w:val="none"/>
        </w:rPr>
        <w:t>等环境和物体都要进行表面清洁消毒。</w:t>
      </w:r>
      <w:r>
        <w:rPr>
          <w:rFonts w:hint="eastAsia" w:ascii="仿宋_GB2312" w:hAnsi="仿宋_GB2312" w:eastAsia="仿宋" w:cs="仿宋_GB2312"/>
          <w:b w:val="0"/>
          <w:sz w:val="32"/>
          <w:szCs w:val="32"/>
          <w:highlight w:val="none"/>
          <w:lang w:eastAsia="zh-CN"/>
        </w:rPr>
        <w:t>当快递人员存在阳性检出或者不排除感染风险的情况，要对相关物品开展预防性消毒。对</w:t>
      </w:r>
      <w:r>
        <w:rPr>
          <w:rFonts w:hint="eastAsia" w:ascii="仿宋_GB2312" w:hAnsi="仿宋_GB2312" w:eastAsia="仿宋" w:cs="仿宋_GB2312"/>
          <w:b w:val="0"/>
          <w:sz w:val="32"/>
          <w:szCs w:val="32"/>
          <w:highlight w:val="none"/>
        </w:rPr>
        <w:t>人和物品进出企业都</w:t>
      </w:r>
      <w:r>
        <w:rPr>
          <w:rFonts w:hint="eastAsia" w:ascii="仿宋_GB2312" w:hAnsi="仿宋_GB2312" w:eastAsia="仿宋" w:cs="仿宋_GB2312"/>
          <w:b w:val="0"/>
          <w:sz w:val="32"/>
          <w:szCs w:val="32"/>
          <w:highlight w:val="none"/>
          <w:lang w:eastAsia="zh-CN"/>
        </w:rPr>
        <w:t>进行</w:t>
      </w:r>
      <w:r>
        <w:rPr>
          <w:rFonts w:hint="eastAsia" w:ascii="仿宋_GB2312" w:hAnsi="仿宋_GB2312" w:eastAsia="仿宋" w:cs="仿宋_GB2312"/>
          <w:b w:val="0"/>
          <w:sz w:val="32"/>
          <w:szCs w:val="32"/>
          <w:highlight w:val="none"/>
        </w:rPr>
        <w:t>消杀</w:t>
      </w:r>
      <w:r>
        <w:rPr>
          <w:rFonts w:hint="eastAsia" w:ascii="仿宋_GB2312" w:hAnsi="仿宋_GB2312" w:eastAsia="仿宋" w:cs="仿宋_GB2312"/>
          <w:b w:val="0"/>
          <w:sz w:val="32"/>
          <w:szCs w:val="32"/>
          <w:highlight w:val="none"/>
          <w:lang w:eastAsia="zh-CN"/>
        </w:rPr>
        <w:t>，</w:t>
      </w:r>
      <w:r>
        <w:rPr>
          <w:rFonts w:hint="eastAsia" w:ascii="仿宋_GB2312" w:hAnsi="仿宋_GB2312" w:eastAsia="仿宋" w:cs="仿宋_GB2312"/>
          <w:b w:val="0"/>
          <w:sz w:val="32"/>
          <w:szCs w:val="32"/>
          <w:highlight w:val="none"/>
        </w:rPr>
        <w:t>加强运输、收储、中转、分装、配送各环节管理，逐环节逐链条消毒净化。</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3" w:firstLineChars="200"/>
        <w:textAlignment w:val="auto"/>
        <w:rPr>
          <w:rFonts w:hint="eastAsia" w:ascii="仿宋_GB2312" w:hAnsi="仿宋_GB2312" w:eastAsia="仿宋" w:cs="仿宋_GB2312"/>
          <w:b w:val="0"/>
          <w:sz w:val="32"/>
          <w:szCs w:val="32"/>
          <w:highlight w:val="none"/>
        </w:rPr>
      </w:pPr>
      <w:r>
        <w:rPr>
          <w:rFonts w:hint="eastAsia" w:ascii="楷体" w:hAnsi="楷体" w:eastAsia="楷体" w:cs="楷体"/>
          <w:b/>
          <w:bCs w:val="0"/>
          <w:sz w:val="32"/>
          <w:szCs w:val="32"/>
          <w:highlight w:val="none"/>
          <w:lang w:eastAsia="zh-CN"/>
        </w:rPr>
        <w:t>（六）</w:t>
      </w:r>
      <w:r>
        <w:rPr>
          <w:rFonts w:hint="eastAsia" w:ascii="楷体" w:hAnsi="楷体" w:eastAsia="楷体" w:cs="楷体"/>
          <w:b/>
          <w:bCs w:val="0"/>
          <w:sz w:val="32"/>
          <w:szCs w:val="32"/>
          <w:highlight w:val="none"/>
        </w:rPr>
        <w:t>严把货物来源。</w:t>
      </w:r>
      <w:r>
        <w:rPr>
          <w:rFonts w:hint="eastAsia" w:ascii="仿宋" w:hAnsi="仿宋" w:eastAsia="仿宋" w:cs="仿宋"/>
          <w:b w:val="0"/>
          <w:bCs/>
          <w:sz w:val="32"/>
          <w:szCs w:val="32"/>
          <w:highlight w:val="none"/>
          <w:lang w:eastAsia="zh-CN"/>
        </w:rPr>
        <w:t>要自觉接受市场监管、邮政、交警等部门相关规定和要求，做好检查和登记。</w:t>
      </w:r>
      <w:r>
        <w:rPr>
          <w:rFonts w:hint="eastAsia" w:ascii="仿宋_GB2312" w:hAnsi="仿宋_GB2312" w:eastAsia="仿宋" w:cs="仿宋_GB2312"/>
          <w:b w:val="0"/>
          <w:sz w:val="32"/>
          <w:szCs w:val="32"/>
          <w:highlight w:val="none"/>
        </w:rPr>
        <w:t>加强货品来源的监督管理，严格管理涉疫地区来源货品，尤其做好冷链货品的预防性消毒，严格规范消毒操作，执行防控措施，严禁销售相关手续不完备的冷链食品。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jc w:val="both"/>
        <w:textAlignment w:val="auto"/>
        <w:rPr>
          <w:rFonts w:hint="eastAsia" w:ascii="仿宋_GB2312" w:hAnsi="仿宋_GB2312" w:eastAsia="仿宋" w:cs="仿宋_GB2312"/>
          <w:b w:val="0"/>
          <w:sz w:val="32"/>
          <w:szCs w:val="32"/>
          <w:highlight w:val="none"/>
        </w:rPr>
      </w:pPr>
      <w:r>
        <w:rPr>
          <w:rFonts w:hint="eastAsia" w:ascii="楷体" w:hAnsi="楷体" w:eastAsia="楷体" w:cs="楷体"/>
          <w:b/>
          <w:kern w:val="0"/>
          <w:sz w:val="32"/>
          <w:szCs w:val="32"/>
          <w:highlight w:val="none"/>
          <w:lang w:val="en-US" w:eastAsia="zh-CN" w:bidi="ar"/>
        </w:rPr>
        <w:t xml:space="preserve">    （七）物流快递公司及人员闭环管理工作要求。</w:t>
      </w:r>
      <w:r>
        <w:rPr>
          <w:rFonts w:hint="eastAsia" w:ascii="仿宋" w:hAnsi="仿宋" w:eastAsia="仿宋" w:cs="仿宋"/>
          <w:sz w:val="32"/>
          <w:szCs w:val="32"/>
          <w:highlight w:val="none"/>
          <w:lang w:eastAsia="zh-CN"/>
        </w:rPr>
        <w:t>物流快递公司要负起责任，对</w:t>
      </w:r>
      <w:r>
        <w:rPr>
          <w:rFonts w:hint="default" w:ascii="仿宋_GB2312" w:hAnsi="仿宋_GB2312" w:eastAsia="仿宋" w:cs="仿宋_GB2312"/>
          <w:color w:val="auto"/>
          <w:sz w:val="32"/>
          <w:szCs w:val="32"/>
          <w:highlight w:val="none"/>
          <w:lang w:val="en"/>
        </w:rPr>
        <w:t>快递业流动人员每天进行一次</w:t>
      </w:r>
      <w:r>
        <w:rPr>
          <w:rFonts w:hint="eastAsia" w:ascii="仿宋_GB2312" w:hAnsi="仿宋_GB2312" w:eastAsia="仿宋" w:cs="仿宋_GB2312"/>
          <w:color w:val="auto"/>
          <w:sz w:val="32"/>
          <w:szCs w:val="32"/>
          <w:highlight w:val="none"/>
        </w:rPr>
        <w:t>核酸检测</w:t>
      </w:r>
      <w:r>
        <w:rPr>
          <w:rFonts w:hint="default" w:ascii="仿宋_GB2312" w:hAnsi="仿宋_GB2312" w:eastAsia="仿宋" w:cs="仿宋_GB2312"/>
          <w:color w:val="auto"/>
          <w:sz w:val="32"/>
          <w:szCs w:val="32"/>
          <w:highlight w:val="none"/>
          <w:lang w:val="en"/>
        </w:rPr>
        <w:t>、一次</w:t>
      </w:r>
      <w:r>
        <w:rPr>
          <w:rFonts w:hint="eastAsia" w:ascii="仿宋_GB2312" w:hAnsi="仿宋_GB2312" w:eastAsia="仿宋" w:cs="仿宋_GB2312"/>
          <w:color w:val="auto"/>
          <w:sz w:val="32"/>
          <w:szCs w:val="32"/>
          <w:highlight w:val="none"/>
        </w:rPr>
        <w:t>抗原试剂检测</w:t>
      </w:r>
      <w:r>
        <w:rPr>
          <w:rFonts w:hint="eastAsia" w:ascii="仿宋_GB2312" w:hAnsi="仿宋_GB2312" w:eastAsia="仿宋" w:cs="仿宋_GB2312"/>
          <w:color w:val="auto"/>
          <w:sz w:val="32"/>
          <w:szCs w:val="32"/>
          <w:highlight w:val="none"/>
          <w:lang w:eastAsia="zh-CN"/>
        </w:rPr>
        <w:t>，</w:t>
      </w:r>
      <w:r>
        <w:rPr>
          <w:rFonts w:hint="eastAsia" w:ascii="仿宋" w:hAnsi="仿宋" w:eastAsia="仿宋" w:cs="仿宋"/>
          <w:sz w:val="32"/>
          <w:szCs w:val="32"/>
          <w:highlight w:val="none"/>
          <w:lang w:eastAsia="zh-CN"/>
        </w:rPr>
        <w:t>对所属员工全部登记造册；没有形成闭环管理的物流快递公司，要立即停业整改；对于物流配送点要以其所在社区为单位，登记造册，开展核酸检测；</w:t>
      </w:r>
      <w:r>
        <w:rPr>
          <w:rFonts w:hint="eastAsia" w:ascii="仿宋_GB2312" w:hAnsi="仿宋_GB2312" w:eastAsia="仿宋" w:cs="仿宋_GB2312"/>
          <w:b w:val="0"/>
          <w:sz w:val="32"/>
          <w:szCs w:val="32"/>
          <w:highlight w:val="none"/>
        </w:rPr>
        <w:t>快递物流人员在</w:t>
      </w:r>
      <w:r>
        <w:rPr>
          <w:rFonts w:hint="eastAsia" w:ascii="仿宋_GB2312" w:hAnsi="仿宋_GB2312" w:eastAsia="仿宋" w:cs="仿宋_GB2312"/>
          <w:b w:val="0"/>
          <w:sz w:val="32"/>
          <w:szCs w:val="32"/>
          <w:highlight w:val="none"/>
          <w:lang w:eastAsia="zh-CN"/>
        </w:rPr>
        <w:t>工作期间要全程配备消杀物品（注意防火）</w:t>
      </w:r>
      <w:r>
        <w:rPr>
          <w:rFonts w:hint="eastAsia" w:ascii="仿宋_GB2312" w:hAnsi="仿宋_GB2312" w:eastAsia="仿宋" w:cs="仿宋_GB2312"/>
          <w:b w:val="0"/>
          <w:sz w:val="32"/>
          <w:szCs w:val="32"/>
          <w:highlight w:val="none"/>
        </w:rPr>
        <w:t>，要自觉接受交警等部门检查和登记，严禁随意变更路线</w:t>
      </w:r>
      <w:r>
        <w:rPr>
          <w:rFonts w:hint="eastAsia" w:ascii="仿宋_GB2312" w:hAnsi="仿宋_GB2312" w:eastAsia="仿宋" w:cs="仿宋_GB2312"/>
          <w:b w:val="0"/>
          <w:sz w:val="32"/>
          <w:szCs w:val="32"/>
          <w:highlight w:val="none"/>
          <w:lang w:eastAsia="zh-CN"/>
        </w:rPr>
        <w:t>，避免产生交叉感染的风险</w:t>
      </w:r>
      <w:r>
        <w:rPr>
          <w:rFonts w:hint="eastAsia" w:ascii="仿宋_GB2312" w:hAnsi="仿宋_GB2312" w:eastAsia="仿宋" w:cs="仿宋_GB2312"/>
          <w:b w:val="0"/>
          <w:sz w:val="32"/>
          <w:szCs w:val="32"/>
          <w:highlight w:val="none"/>
        </w:rPr>
        <w:t>。</w:t>
      </w:r>
      <w:r>
        <w:rPr>
          <w:rFonts w:hint="eastAsia" w:ascii="仿宋" w:hAnsi="仿宋" w:eastAsia="仿宋" w:cs="仿宋"/>
          <w:sz w:val="32"/>
          <w:szCs w:val="32"/>
          <w:highlight w:val="none"/>
          <w:lang w:eastAsia="zh-CN"/>
        </w:rPr>
        <w:t>发现疑似病例，及时上报属地疾控机构。</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3" w:firstLineChars="200"/>
        <w:textAlignment w:val="auto"/>
        <w:rPr>
          <w:rFonts w:hint="eastAsia" w:ascii="仿宋_GB2312" w:hAnsi="仿宋_GB2312" w:eastAsia="仿宋" w:cs="仿宋_GB2312"/>
          <w:b w:val="0"/>
          <w:sz w:val="32"/>
          <w:szCs w:val="32"/>
          <w:highlight w:val="none"/>
        </w:rPr>
      </w:pPr>
      <w:r>
        <w:rPr>
          <w:rFonts w:hint="eastAsia" w:ascii="楷体" w:hAnsi="楷体" w:eastAsia="楷体" w:cs="楷体"/>
          <w:b/>
          <w:bCs w:val="0"/>
          <w:sz w:val="32"/>
          <w:szCs w:val="32"/>
          <w:highlight w:val="none"/>
          <w:lang w:eastAsia="zh-CN"/>
        </w:rPr>
        <w:t>（八）</w:t>
      </w:r>
      <w:r>
        <w:rPr>
          <w:rFonts w:hint="eastAsia" w:ascii="楷体" w:hAnsi="楷体" w:eastAsia="楷体" w:cs="楷体"/>
          <w:b/>
          <w:bCs w:val="0"/>
          <w:sz w:val="32"/>
          <w:szCs w:val="32"/>
          <w:highlight w:val="none"/>
        </w:rPr>
        <w:t>做好风险预案。</w:t>
      </w:r>
      <w:r>
        <w:rPr>
          <w:rFonts w:hint="eastAsia" w:ascii="仿宋_GB2312" w:hAnsi="仿宋_GB2312" w:eastAsia="仿宋" w:cs="仿宋_GB2312"/>
          <w:b w:val="0"/>
          <w:sz w:val="32"/>
          <w:szCs w:val="32"/>
          <w:highlight w:val="none"/>
        </w:rPr>
        <w:t>制定风险管控预案，存在风险的场所要迅速决断，及时采取封关措施并做好溯源工作。封停后要全面消杀处置，查缺补漏，加快“净化”，经验收合格后方可再次营业。</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textAlignment w:val="auto"/>
        <w:rPr>
          <w:rFonts w:hint="eastAsia" w:ascii="黑体" w:hAnsi="黑体" w:eastAsia="黑体" w:cs="黑体"/>
          <w:b w:val="0"/>
          <w:sz w:val="32"/>
          <w:szCs w:val="32"/>
          <w:highlight w:val="none"/>
          <w:lang w:eastAsia="zh-CN" w:bidi="ar-SA"/>
        </w:rPr>
      </w:pPr>
      <w:r>
        <w:rPr>
          <w:rFonts w:hint="eastAsia" w:ascii="黑体" w:hAnsi="黑体" w:eastAsia="黑体" w:cs="黑体"/>
          <w:b w:val="0"/>
          <w:sz w:val="32"/>
          <w:szCs w:val="32"/>
          <w:highlight w:val="none"/>
          <w:lang w:val="en-US" w:eastAsia="zh-CN" w:bidi="ar-SA"/>
        </w:rPr>
        <w:t xml:space="preserve">    </w:t>
      </w:r>
      <w:r>
        <w:rPr>
          <w:rFonts w:hint="eastAsia" w:ascii="黑体" w:hAnsi="黑体" w:eastAsia="黑体" w:cs="黑体"/>
          <w:b w:val="0"/>
          <w:sz w:val="32"/>
          <w:szCs w:val="32"/>
          <w:highlight w:val="none"/>
          <w:lang w:eastAsia="zh-CN" w:bidi="ar-SA"/>
        </w:rPr>
        <w:t>三、工作要求</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 w:hAnsi="仿宋" w:eastAsia="仿宋" w:cs="仿宋"/>
          <w:b w:val="0"/>
          <w:sz w:val="32"/>
          <w:szCs w:val="32"/>
          <w:highlight w:val="none"/>
          <w:lang w:val="en-US" w:eastAsia="zh-CN" w:bidi="ar-SA"/>
        </w:rPr>
      </w:pPr>
      <w:r>
        <w:rPr>
          <w:rFonts w:hint="eastAsia" w:ascii="仿宋" w:hAnsi="仿宋" w:eastAsia="仿宋" w:cs="仿宋"/>
          <w:b w:val="0"/>
          <w:sz w:val="32"/>
          <w:szCs w:val="32"/>
          <w:highlight w:val="none"/>
          <w:lang w:bidi="ar-SA"/>
        </w:rPr>
        <w:t>严格落实</w:t>
      </w:r>
      <w:r>
        <w:rPr>
          <w:rFonts w:hint="eastAsia" w:ascii="仿宋" w:hAnsi="仿宋" w:eastAsia="仿宋" w:cs="仿宋"/>
          <w:b w:val="0"/>
          <w:color w:val="000000"/>
          <w:kern w:val="2"/>
          <w:sz w:val="32"/>
          <w:szCs w:val="32"/>
          <w:highlight w:val="none"/>
          <w:lang w:val="en-US" w:eastAsia="zh-CN" w:bidi="ar"/>
        </w:rPr>
        <w:t>国务院应对新型冠状病毒肺炎疫情联防联控机制综合组</w:t>
      </w:r>
      <w:r>
        <w:rPr>
          <w:rFonts w:hint="eastAsia" w:ascii="仿宋" w:hAnsi="仿宋" w:eastAsia="仿宋" w:cs="仿宋"/>
          <w:b w:val="0"/>
          <w:bCs/>
          <w:sz w:val="32"/>
          <w:szCs w:val="32"/>
          <w:highlight w:val="none"/>
          <w:lang w:val="en-US" w:eastAsia="zh-CN" w:bidi="ar-SA"/>
        </w:rPr>
        <w:t>《关于印发农贸（集贸）市场新冠肺炎疫情防控技术指南的通知》（联防联控机制综发</w:t>
      </w:r>
      <w:r>
        <w:rPr>
          <w:rFonts w:hint="eastAsia" w:ascii="仿宋" w:hAnsi="仿宋" w:eastAsia="仿宋" w:cs="仿宋"/>
          <w:b w:val="0"/>
          <w:color w:val="000000"/>
          <w:kern w:val="2"/>
          <w:sz w:val="32"/>
          <w:szCs w:val="32"/>
          <w:highlight w:val="none"/>
          <w:lang w:val="en-US" w:eastAsia="zh-CN" w:bidi="ar"/>
        </w:rPr>
        <w:t>〔2020〕223号</w:t>
      </w:r>
      <w:r>
        <w:rPr>
          <w:rFonts w:hint="eastAsia" w:ascii="仿宋" w:hAnsi="仿宋" w:eastAsia="仿宋" w:cs="仿宋"/>
          <w:b w:val="0"/>
          <w:bCs/>
          <w:sz w:val="32"/>
          <w:szCs w:val="32"/>
          <w:highlight w:val="none"/>
          <w:lang w:val="en-US" w:eastAsia="zh-CN" w:bidi="ar-SA"/>
        </w:rPr>
        <w:t>）和《商贸物流企业疫情防控闭环管理实施细则20条》</w:t>
      </w:r>
      <w:r>
        <w:rPr>
          <w:rFonts w:hint="eastAsia" w:ascii="仿宋" w:hAnsi="仿宋" w:eastAsia="仿宋" w:cs="仿宋"/>
          <w:b w:val="0"/>
          <w:bCs/>
          <w:kern w:val="0"/>
          <w:sz w:val="32"/>
          <w:szCs w:val="32"/>
          <w:highlight w:val="none"/>
          <w:lang w:val="en-US" w:eastAsia="zh-CN" w:bidi="ar"/>
        </w:rPr>
        <w:t>，参照</w:t>
      </w:r>
      <w:r>
        <w:rPr>
          <w:rFonts w:hint="eastAsia" w:ascii="仿宋" w:hAnsi="仿宋" w:eastAsia="仿宋" w:cs="仿宋"/>
          <w:b w:val="0"/>
          <w:sz w:val="32"/>
          <w:szCs w:val="32"/>
          <w:highlight w:val="none"/>
          <w:lang w:bidi="ar-SA"/>
        </w:rPr>
        <w:t>《</w:t>
      </w:r>
      <w:r>
        <w:rPr>
          <w:rFonts w:hint="eastAsia" w:ascii="仿宋" w:hAnsi="仿宋" w:eastAsia="仿宋" w:cs="仿宋"/>
          <w:b w:val="0"/>
          <w:sz w:val="32"/>
          <w:szCs w:val="32"/>
          <w:highlight w:val="none"/>
          <w:lang w:val="en-US" w:eastAsia="zh-CN" w:bidi="ar-SA"/>
        </w:rPr>
        <w:t>关于加强复工复产商贸企业疫情防控闭环管理的指导意见（试行）</w:t>
      </w:r>
      <w:r>
        <w:rPr>
          <w:rFonts w:hint="eastAsia" w:ascii="仿宋" w:hAnsi="仿宋" w:eastAsia="仿宋" w:cs="仿宋"/>
          <w:b w:val="0"/>
          <w:sz w:val="32"/>
          <w:szCs w:val="32"/>
          <w:highlight w:val="none"/>
          <w:lang w:bidi="ar-SA"/>
        </w:rPr>
        <w:t>》</w:t>
      </w:r>
      <w:r>
        <w:rPr>
          <w:rFonts w:hint="eastAsia" w:ascii="仿宋" w:hAnsi="仿宋" w:eastAsia="仿宋" w:cs="仿宋"/>
          <w:b w:val="0"/>
          <w:sz w:val="32"/>
          <w:szCs w:val="32"/>
          <w:highlight w:val="none"/>
          <w:lang w:eastAsia="zh-CN" w:bidi="ar-SA"/>
        </w:rPr>
        <w:t>和</w:t>
      </w:r>
      <w:r>
        <w:rPr>
          <w:rFonts w:hint="eastAsia" w:ascii="仿宋" w:hAnsi="仿宋" w:eastAsia="仿宋" w:cs="仿宋"/>
          <w:b w:val="0"/>
          <w:bCs/>
          <w:kern w:val="0"/>
          <w:sz w:val="32"/>
          <w:szCs w:val="32"/>
          <w:highlight w:val="none"/>
          <w:lang w:val="en-US" w:eastAsia="zh-CN" w:bidi="ar"/>
        </w:rPr>
        <w:t>《商贸流通企业闭环管理工作规范》</w:t>
      </w:r>
      <w:r>
        <w:rPr>
          <w:rFonts w:hint="eastAsia" w:ascii="仿宋" w:hAnsi="仿宋" w:eastAsia="仿宋" w:cs="仿宋"/>
          <w:b w:val="0"/>
          <w:sz w:val="32"/>
          <w:szCs w:val="32"/>
          <w:highlight w:val="none"/>
          <w:lang w:eastAsia="zh-CN" w:bidi="ar-SA"/>
        </w:rPr>
        <w:t>要求，</w:t>
      </w:r>
      <w:r>
        <w:rPr>
          <w:rStyle w:val="15"/>
          <w:rFonts w:hint="eastAsia" w:ascii="仿宋" w:hAnsi="仿宋" w:eastAsia="仿宋" w:cs="仿宋"/>
          <w:sz w:val="32"/>
          <w:szCs w:val="32"/>
          <w:highlight w:val="none"/>
          <w:lang w:val="en-US" w:eastAsia="zh-CN"/>
        </w:rPr>
        <w:t>各地疫情防控工作领导小组</w:t>
      </w:r>
      <w:r>
        <w:rPr>
          <w:rFonts w:hint="eastAsia" w:ascii="仿宋" w:hAnsi="仿宋" w:eastAsia="仿宋" w:cs="仿宋"/>
          <w:b w:val="0"/>
          <w:sz w:val="32"/>
          <w:szCs w:val="32"/>
          <w:highlight w:val="none"/>
          <w:lang w:eastAsia="zh-CN" w:bidi="ar-SA"/>
        </w:rPr>
        <w:t>在摸清重点保供商贸企业人员底数的基础上，</w:t>
      </w:r>
      <w:r>
        <w:rPr>
          <w:rFonts w:hint="eastAsia" w:ascii="仿宋" w:hAnsi="仿宋" w:eastAsia="仿宋" w:cs="仿宋"/>
          <w:b w:val="0"/>
          <w:sz w:val="32"/>
          <w:szCs w:val="32"/>
          <w:highlight w:val="none"/>
          <w:lang w:val="en-US" w:eastAsia="zh-CN" w:bidi="ar-SA"/>
        </w:rPr>
        <w:t>对</w:t>
      </w:r>
      <w:r>
        <w:rPr>
          <w:rFonts w:hint="eastAsia" w:ascii="仿宋_GB2312" w:eastAsia="仿宋" w:cs="仿宋_GB2312"/>
          <w:b w:val="0"/>
          <w:sz w:val="32"/>
          <w:szCs w:val="32"/>
          <w:highlight w:val="none"/>
          <w:lang w:eastAsia="zh-CN"/>
        </w:rPr>
        <w:t>员工管理、场所管理、核酸检测、环境消杀、应急管理</w:t>
      </w:r>
      <w:r>
        <w:rPr>
          <w:rFonts w:hint="eastAsia" w:ascii="仿宋" w:hAnsi="仿宋" w:eastAsia="仿宋" w:cs="仿宋"/>
          <w:b w:val="0"/>
          <w:sz w:val="32"/>
          <w:szCs w:val="32"/>
          <w:highlight w:val="none"/>
          <w:lang w:val="en-US" w:eastAsia="zh-CN" w:bidi="ar-SA"/>
        </w:rPr>
        <w:t>等方面，制定方案，完善预案。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textAlignment w:val="auto"/>
        <w:rPr>
          <w:rFonts w:hint="eastAsia" w:ascii="仿宋" w:hAnsi="仿宋" w:eastAsia="仿宋" w:cs="仿宋"/>
          <w:sz w:val="32"/>
          <w:szCs w:val="32"/>
          <w:highlight w:val="none"/>
          <w:lang w:val="en-US" w:eastAsia="zh-CN" w:bidi="ar-SA"/>
        </w:rPr>
      </w:pPr>
      <w:r>
        <w:rPr>
          <w:rFonts w:hint="eastAsia" w:ascii="楷体" w:hAnsi="楷体" w:eastAsia="楷体" w:cs="楷体"/>
          <w:b/>
          <w:bCs w:val="0"/>
          <w:sz w:val="32"/>
          <w:highlight w:val="none"/>
          <w:lang w:val="en-US" w:eastAsia="zh-CN"/>
        </w:rPr>
        <w:t xml:space="preserve">    （一）加强督导</w:t>
      </w:r>
      <w:r>
        <w:rPr>
          <w:rFonts w:hint="eastAsia" w:ascii="楷体" w:hAnsi="楷体" w:eastAsia="楷体" w:cs="楷体"/>
          <w:b/>
          <w:bCs w:val="0"/>
          <w:sz w:val="32"/>
          <w:highlight w:val="none"/>
        </w:rPr>
        <w:t>。</w:t>
      </w:r>
      <w:r>
        <w:rPr>
          <w:rFonts w:hint="eastAsia" w:ascii="仿宋" w:hAnsi="仿宋" w:eastAsia="仿宋" w:cs="仿宋"/>
          <w:b w:val="0"/>
          <w:bCs/>
          <w:sz w:val="32"/>
          <w:highlight w:val="none"/>
          <w:lang w:eastAsia="zh-CN"/>
        </w:rPr>
        <w:t>各地</w:t>
      </w:r>
      <w:r>
        <w:rPr>
          <w:rFonts w:hint="eastAsia" w:ascii="仿宋" w:hAnsi="仿宋" w:eastAsia="仿宋" w:cs="仿宋"/>
          <w:b w:val="0"/>
          <w:bCs w:val="0"/>
          <w:sz w:val="32"/>
          <w:szCs w:val="32"/>
          <w:highlight w:val="none"/>
          <w:lang w:val="en-US" w:eastAsia="zh-CN" w:bidi="ar-SA"/>
        </w:rPr>
        <w:t>要</w:t>
      </w:r>
      <w:r>
        <w:rPr>
          <w:rFonts w:hint="eastAsia" w:eastAsia="仿宋"/>
          <w:b w:val="0"/>
          <w:sz w:val="32"/>
          <w:highlight w:val="none"/>
          <w:lang w:val="en-US" w:eastAsia="zh-CN"/>
        </w:rPr>
        <w:t>成立重点保供商贸企业闭环管理督导组，</w:t>
      </w:r>
      <w:r>
        <w:rPr>
          <w:rFonts w:hint="eastAsia" w:ascii="仿宋" w:hAnsi="仿宋" w:eastAsia="仿宋" w:cs="仿宋"/>
          <w:b w:val="0"/>
          <w:sz w:val="32"/>
          <w:szCs w:val="32"/>
          <w:highlight w:val="none"/>
          <w:lang w:val="en-US" w:eastAsia="zh-CN" w:bidi="ar-SA"/>
        </w:rPr>
        <w:t>由</w:t>
      </w:r>
      <w:r>
        <w:rPr>
          <w:rFonts w:hint="eastAsia" w:eastAsia="仿宋"/>
          <w:b w:val="0"/>
          <w:sz w:val="32"/>
          <w:highlight w:val="none"/>
          <w:lang w:val="en-US" w:eastAsia="zh-CN"/>
        </w:rPr>
        <w:t>卫健、交通、市场监管、农业农村、公安、商务等部门组成。督导组</w:t>
      </w:r>
      <w:r>
        <w:rPr>
          <w:rFonts w:hint="eastAsia" w:ascii="仿宋" w:hAnsi="仿宋" w:eastAsia="仿宋" w:cs="仿宋"/>
          <w:b w:val="0"/>
          <w:sz w:val="32"/>
          <w:szCs w:val="32"/>
          <w:highlight w:val="none"/>
          <w:lang w:val="en-US" w:eastAsia="zh-CN" w:bidi="ar-SA"/>
        </w:rPr>
        <w:t>要按照2天1轮的频次，指导企业闭环管理，发现问题，提出建议，解决问题，反馈问题，形成隐患整改清单。对于督导中发现的问题，要坚持立行立改，建立工作台账，销号管理，形成督导情况报告。</w:t>
      </w:r>
      <w:r>
        <w:rPr>
          <w:rFonts w:hint="eastAsia" w:ascii="仿宋" w:hAnsi="仿宋" w:eastAsia="仿宋" w:cs="仿宋"/>
          <w:sz w:val="32"/>
          <w:szCs w:val="32"/>
          <w:highlight w:val="none"/>
          <w:lang w:val="en-US" w:eastAsia="zh-CN" w:bidi="ar-SA"/>
        </w:rPr>
        <w:t>市督导组不定时对各地工作落实情况进行抽查。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ind w:firstLine="640"/>
        <w:textAlignment w:val="auto"/>
        <w:rPr>
          <w:rFonts w:hint="eastAsia" w:ascii="仿宋" w:hAnsi="仿宋" w:eastAsia="仿宋" w:cs="仿宋"/>
          <w:b w:val="0"/>
          <w:sz w:val="32"/>
          <w:szCs w:val="32"/>
          <w:highlight w:val="none"/>
          <w:lang w:val="en-US" w:eastAsia="zh-CN" w:bidi="ar-SA"/>
        </w:rPr>
      </w:pPr>
      <w:r>
        <w:rPr>
          <w:rFonts w:hint="eastAsia" w:ascii="楷体" w:hAnsi="楷体" w:eastAsia="楷体" w:cs="楷体"/>
          <w:b/>
          <w:bCs w:val="0"/>
          <w:sz w:val="32"/>
          <w:szCs w:val="32"/>
          <w:highlight w:val="none"/>
          <w:lang w:val="en-US" w:eastAsia="zh-CN" w:bidi="ar-SA"/>
        </w:rPr>
        <w:t>（二）强化联动。</w:t>
      </w:r>
      <w:r>
        <w:rPr>
          <w:rFonts w:hint="eastAsia" w:ascii="仿宋" w:hAnsi="仿宋" w:eastAsia="仿宋" w:cs="仿宋"/>
          <w:b w:val="0"/>
          <w:bCs/>
          <w:sz w:val="32"/>
          <w:szCs w:val="32"/>
          <w:highlight w:val="none"/>
          <w:lang w:val="en-US" w:eastAsia="zh-CN" w:bidi="ar-SA"/>
        </w:rPr>
        <w:t>各成员单位间协调配合，根据工作职责分工，精准有力施策。</w:t>
      </w:r>
      <w:r>
        <w:rPr>
          <w:rFonts w:hint="eastAsia" w:ascii="仿宋" w:hAnsi="仿宋" w:eastAsia="仿宋" w:cs="仿宋"/>
          <w:b w:val="0"/>
          <w:sz w:val="32"/>
          <w:szCs w:val="32"/>
          <w:highlight w:val="none"/>
          <w:lang w:val="en-US" w:eastAsia="zh-CN" w:bidi="ar-SA"/>
        </w:rPr>
        <w:t>商务部门要根据申请，认真核准重点保供企业清单，并按要求对外公布；帮助保供企业协调防疫物资，担负起指导、督促商贸行业从业人员做抗原、核酸检测，建立日报告和零报告制度。</w:t>
      </w:r>
    </w:p>
    <w:p>
      <w:pPr>
        <w:pStyle w:val="5"/>
        <w:keepNext w:val="0"/>
        <w:keepLines w:val="0"/>
        <w:pageBreakBefore w:val="0"/>
        <w:kinsoku/>
        <w:wordWrap/>
        <w:overflowPunct/>
        <w:topLinePunct w:val="0"/>
        <w:autoSpaceDN/>
        <w:bidi w:val="0"/>
        <w:adjustRightInd/>
        <w:snapToGrid/>
        <w:spacing w:beforeAutospacing="0" w:afterAutospacing="0" w:line="620" w:lineRule="exact"/>
        <w:ind w:firstLine="640"/>
        <w:textAlignment w:val="auto"/>
        <w:rPr>
          <w:rStyle w:val="15"/>
          <w:rFonts w:hint="eastAsia" w:ascii="仿宋" w:hAnsi="仿宋" w:eastAsia="仿宋" w:cs="仿宋"/>
          <w:sz w:val="32"/>
          <w:szCs w:val="32"/>
          <w:highlight w:val="none"/>
          <w:lang w:val="en-US" w:eastAsia="zh-CN"/>
        </w:rPr>
      </w:pPr>
      <w:r>
        <w:rPr>
          <w:rStyle w:val="15"/>
          <w:rFonts w:hint="eastAsia" w:ascii="楷体" w:hAnsi="楷体" w:eastAsia="楷体" w:cs="楷体"/>
          <w:b/>
          <w:bCs w:val="0"/>
          <w:sz w:val="32"/>
          <w:szCs w:val="32"/>
          <w:highlight w:val="none"/>
          <w:lang w:val="en-US" w:eastAsia="zh-CN"/>
        </w:rPr>
        <w:t>（三）落实责任。</w:t>
      </w:r>
      <w:r>
        <w:rPr>
          <w:rStyle w:val="15"/>
          <w:rFonts w:hint="eastAsia" w:ascii="仿宋" w:hAnsi="仿宋" w:eastAsia="仿宋" w:cs="仿宋"/>
          <w:sz w:val="32"/>
          <w:szCs w:val="32"/>
          <w:highlight w:val="none"/>
          <w:lang w:val="en-US" w:eastAsia="zh-CN"/>
        </w:rPr>
        <w:t>各地</w:t>
      </w:r>
      <w:r>
        <w:rPr>
          <w:rStyle w:val="15"/>
          <w:rFonts w:hint="eastAsia" w:ascii="仿宋" w:hAnsi="仿宋" w:eastAsia="仿宋" w:cs="仿宋"/>
          <w:color w:val="auto"/>
          <w:sz w:val="32"/>
          <w:szCs w:val="32"/>
          <w:highlight w:val="none"/>
          <w:lang w:val="en-US" w:eastAsia="zh-CN"/>
        </w:rPr>
        <w:t>要督导所辖区内各大重点保供商贸企业分门店做好疫情防控闭环管理工作；</w:t>
      </w:r>
      <w:r>
        <w:rPr>
          <w:rStyle w:val="15"/>
          <w:rFonts w:hint="eastAsia" w:ascii="仿宋" w:hAnsi="仿宋" w:eastAsia="仿宋" w:cs="仿宋"/>
          <w:sz w:val="32"/>
          <w:szCs w:val="32"/>
          <w:highlight w:val="none"/>
          <w:lang w:val="en-US" w:eastAsia="zh-CN"/>
        </w:rPr>
        <w:t>对落实防控措施不到位导致疫情传播的，各地疫情防控工作领导小组要依法依规追究企业负责人的法律责任，发现违规企业要坚决予以关停。</w:t>
      </w:r>
    </w:p>
    <w:p>
      <w:pPr>
        <w:pStyle w:val="5"/>
        <w:keepNext w:val="0"/>
        <w:keepLines w:val="0"/>
        <w:pageBreakBefore w:val="0"/>
        <w:kinsoku/>
        <w:wordWrap/>
        <w:overflowPunct/>
        <w:topLinePunct w:val="0"/>
        <w:autoSpaceDN/>
        <w:bidi w:val="0"/>
        <w:adjustRightInd/>
        <w:snapToGrid/>
        <w:spacing w:beforeAutospacing="0" w:afterAutospacing="0" w:line="620" w:lineRule="exact"/>
        <w:ind w:firstLine="640"/>
        <w:textAlignment w:val="auto"/>
        <w:rPr>
          <w:rStyle w:val="15"/>
          <w:rFonts w:hint="eastAsia" w:ascii="楷体" w:hAnsi="楷体" w:eastAsia="楷体" w:cs="楷体"/>
          <w:b/>
          <w:bCs w:val="0"/>
          <w:sz w:val="32"/>
          <w:szCs w:val="32"/>
          <w:highlight w:val="none"/>
          <w:lang w:val="en-US" w:eastAsia="zh-CN"/>
        </w:rPr>
      </w:pPr>
      <w:r>
        <w:rPr>
          <w:rStyle w:val="15"/>
          <w:rFonts w:hint="eastAsia" w:ascii="楷体" w:hAnsi="楷体" w:eastAsia="楷体" w:cs="楷体"/>
          <w:b/>
          <w:bCs w:val="0"/>
          <w:sz w:val="32"/>
          <w:szCs w:val="32"/>
          <w:highlight w:val="none"/>
          <w:lang w:val="en-US" w:eastAsia="zh-CN"/>
        </w:rPr>
        <w:t>（四）做好闭环管理工作。</w:t>
      </w:r>
      <w:r>
        <w:rPr>
          <w:rStyle w:val="15"/>
          <w:rFonts w:hint="eastAsia" w:ascii="仿宋" w:hAnsi="仿宋" w:eastAsia="仿宋" w:cs="仿宋"/>
          <w:b w:val="0"/>
          <w:bCs/>
          <w:sz w:val="32"/>
          <w:szCs w:val="32"/>
          <w:highlight w:val="none"/>
          <w:lang w:val="en-US" w:eastAsia="zh-CN"/>
        </w:rPr>
        <w:t>各地</w:t>
      </w:r>
      <w:r>
        <w:rPr>
          <w:rStyle w:val="15"/>
          <w:rFonts w:hint="eastAsia" w:ascii="仿宋" w:hAnsi="仿宋" w:eastAsia="仿宋" w:cs="仿宋"/>
          <w:color w:val="auto"/>
          <w:sz w:val="32"/>
          <w:szCs w:val="32"/>
          <w:highlight w:val="none"/>
          <w:lang w:val="en-US" w:eastAsia="zh-CN"/>
        </w:rPr>
        <w:t>要把辖区重点保供商贸企业疫情防控闭环管理工作放在突出位置，成立工作专班，</w:t>
      </w:r>
      <w:r>
        <w:rPr>
          <w:rStyle w:val="15"/>
          <w:rFonts w:hint="eastAsia" w:ascii="仿宋" w:hAnsi="仿宋" w:eastAsia="仿宋" w:cs="仿宋"/>
          <w:sz w:val="32"/>
          <w:szCs w:val="32"/>
          <w:highlight w:val="none"/>
          <w:lang w:val="en-US" w:eastAsia="zh-CN"/>
        </w:rPr>
        <w:t>按照属地管理原则，</w:t>
      </w:r>
      <w:r>
        <w:rPr>
          <w:rFonts w:hint="eastAsia" w:ascii="仿宋" w:hAnsi="仿宋" w:eastAsia="仿宋" w:cs="仿宋"/>
          <w:sz w:val="32"/>
          <w:szCs w:val="32"/>
          <w:highlight w:val="none"/>
          <w:lang w:bidi="ar-SA"/>
        </w:rPr>
        <w:t>明确任务，细化分工，</w:t>
      </w:r>
      <w:r>
        <w:rPr>
          <w:rFonts w:hint="eastAsia" w:ascii="仿宋" w:hAnsi="仿宋" w:eastAsia="仿宋" w:cs="仿宋"/>
          <w:sz w:val="32"/>
          <w:szCs w:val="32"/>
          <w:highlight w:val="none"/>
          <w:lang w:eastAsia="zh-CN" w:bidi="ar-SA"/>
        </w:rPr>
        <w:t>层层</w:t>
      </w:r>
      <w:r>
        <w:rPr>
          <w:rFonts w:hint="eastAsia" w:ascii="仿宋" w:hAnsi="仿宋" w:eastAsia="仿宋" w:cs="仿宋"/>
          <w:sz w:val="32"/>
          <w:szCs w:val="32"/>
          <w:highlight w:val="none"/>
          <w:lang w:bidi="ar-SA"/>
        </w:rPr>
        <w:t>压实责任，建立台账，销号管理，</w:t>
      </w:r>
      <w:r>
        <w:rPr>
          <w:rStyle w:val="15"/>
          <w:rFonts w:hint="eastAsia" w:ascii="仿宋" w:hAnsi="仿宋" w:eastAsia="仿宋" w:cs="仿宋"/>
          <w:sz w:val="32"/>
          <w:szCs w:val="32"/>
          <w:highlight w:val="none"/>
          <w:lang w:val="en-US" w:eastAsia="zh-CN"/>
        </w:rPr>
        <w:t>必须确保将本辖区所有重点保供商贸企业全部纳入监管范围，</w:t>
      </w:r>
      <w:r>
        <w:rPr>
          <w:rStyle w:val="15"/>
          <w:rFonts w:hint="eastAsia" w:ascii="仿宋" w:hAnsi="仿宋" w:eastAsia="仿宋" w:cs="仿宋"/>
          <w:color w:val="auto"/>
          <w:sz w:val="32"/>
          <w:szCs w:val="32"/>
          <w:highlight w:val="none"/>
          <w:lang w:val="en-US" w:eastAsia="zh-CN"/>
        </w:rPr>
        <w:t>尤其要重点关注保供企业上、下游企业，以及底商商户等流动人员的核酸检测工作，做到不漏一人，不漏一户。</w:t>
      </w:r>
      <w:r>
        <w:rPr>
          <w:rStyle w:val="15"/>
          <w:rFonts w:hint="eastAsia" w:ascii="仿宋" w:hAnsi="仿宋" w:eastAsia="仿宋" w:cs="仿宋"/>
          <w:sz w:val="32"/>
          <w:szCs w:val="32"/>
          <w:highlight w:val="none"/>
          <w:lang w:val="en-US" w:eastAsia="zh-CN"/>
        </w:rPr>
        <w:t>各地疫情防控各专班（如物资保障、核酸检测、环境消杀、社会面管控等）要按照任务分工，做好</w:t>
      </w:r>
      <w:r>
        <w:rPr>
          <w:rFonts w:hint="eastAsia" w:ascii="仿宋_GB2312" w:eastAsia="仿宋" w:cs="仿宋_GB2312"/>
          <w:b w:val="0"/>
          <w:sz w:val="32"/>
          <w:szCs w:val="32"/>
          <w:highlight w:val="none"/>
          <w:lang w:eastAsia="zh-CN"/>
        </w:rPr>
        <w:t>员工管理、场所管理、核酸检测、环境消杀、应急管理及信息统计工作。</w:t>
      </w:r>
    </w:p>
    <w:p>
      <w:pPr>
        <w:pStyle w:val="5"/>
        <w:keepNext w:val="0"/>
        <w:keepLines w:val="0"/>
        <w:pageBreakBefore w:val="0"/>
        <w:kinsoku/>
        <w:wordWrap/>
        <w:overflowPunct/>
        <w:topLinePunct w:val="0"/>
        <w:autoSpaceDN/>
        <w:bidi w:val="0"/>
        <w:adjustRightInd/>
        <w:snapToGrid/>
        <w:spacing w:beforeAutospacing="0" w:afterAutospacing="0" w:line="620" w:lineRule="exact"/>
        <w:ind w:firstLine="640"/>
        <w:textAlignment w:val="auto"/>
        <w:rPr>
          <w:rStyle w:val="15"/>
          <w:rFonts w:hint="eastAsia" w:ascii="仿宋" w:hAnsi="仿宋" w:eastAsia="仿宋" w:cs="仿宋"/>
          <w:sz w:val="32"/>
          <w:szCs w:val="32"/>
          <w:highlight w:val="none"/>
          <w:lang w:val="en-US" w:eastAsia="zh-CN"/>
        </w:rPr>
      </w:pPr>
      <w:r>
        <w:rPr>
          <w:rStyle w:val="15"/>
          <w:rFonts w:hint="eastAsia" w:ascii="楷体" w:hAnsi="楷体" w:eastAsia="楷体" w:cs="楷体"/>
          <w:b/>
          <w:bCs w:val="0"/>
          <w:sz w:val="32"/>
          <w:szCs w:val="32"/>
          <w:highlight w:val="none"/>
          <w:lang w:val="en-US" w:eastAsia="zh-CN"/>
        </w:rPr>
        <w:t>（五）做好防疫物资服务保障工作。</w:t>
      </w:r>
      <w:r>
        <w:rPr>
          <w:rFonts w:hint="eastAsia" w:ascii="仿宋" w:hAnsi="仿宋" w:eastAsia="仿宋" w:cs="仿宋"/>
          <w:sz w:val="32"/>
          <w:szCs w:val="32"/>
          <w:highlight w:val="none"/>
          <w:lang w:eastAsia="zh-CN"/>
        </w:rPr>
        <w:t>各地</w:t>
      </w:r>
      <w:r>
        <w:rPr>
          <w:rFonts w:hint="eastAsia" w:ascii="仿宋" w:hAnsi="仿宋" w:eastAsia="仿宋" w:cs="仿宋"/>
          <w:kern w:val="0"/>
          <w:sz w:val="32"/>
          <w:szCs w:val="32"/>
          <w:highlight w:val="none"/>
          <w:lang w:val="en-US" w:eastAsia="zh-CN" w:bidi="ar"/>
        </w:rPr>
        <w:t>要为辖区物流企业提供防护物资采购渠道信息，搭建防护物资供需对接采购平台，协助企业备足备好防护物资；</w:t>
      </w:r>
      <w:r>
        <w:rPr>
          <w:rFonts w:hint="eastAsia" w:ascii="仿宋" w:hAnsi="仿宋" w:eastAsia="仿宋" w:cs="仿宋"/>
          <w:sz w:val="32"/>
          <w:szCs w:val="32"/>
          <w:highlight w:val="none"/>
          <w:lang w:eastAsia="zh-CN"/>
        </w:rPr>
        <w:t>要协调商务、邮政等部门，汇总辖区商贸物流企业需求，及时协调解决问题。</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15"/>
          <w:rFonts w:hint="eastAsia" w:ascii="仿宋" w:hAnsi="仿宋" w:eastAsia="仿宋" w:cs="仿宋"/>
          <w:sz w:val="32"/>
          <w:szCs w:val="32"/>
          <w:highlight w:val="none"/>
          <w:lang w:val="en-US" w:eastAsia="zh-CN"/>
        </w:rPr>
      </w:pPr>
      <w:r>
        <w:rPr>
          <w:rFonts w:hint="eastAsia" w:ascii="仿宋" w:hAnsi="仿宋" w:eastAsia="仿宋" w:cs="仿宋"/>
          <w:b w:val="0"/>
          <w:bCs/>
          <w:kern w:val="0"/>
          <w:sz w:val="32"/>
          <w:szCs w:val="32"/>
          <w:highlight w:val="none"/>
          <w:lang w:val="en-US" w:eastAsia="zh-CN" w:bidi="ar"/>
        </w:rPr>
        <w:t>（六）各地</w:t>
      </w:r>
      <w:r>
        <w:rPr>
          <w:rFonts w:hint="eastAsia" w:ascii="仿宋" w:hAnsi="仿宋" w:eastAsia="仿宋" w:cs="仿宋"/>
          <w:bCs/>
          <w:kern w:val="0"/>
          <w:sz w:val="32"/>
          <w:szCs w:val="32"/>
          <w:highlight w:val="none"/>
          <w:lang w:val="en-US" w:eastAsia="zh-CN" w:bidi="ar"/>
        </w:rPr>
        <w:t>在市</w:t>
      </w:r>
      <w:r>
        <w:rPr>
          <w:rStyle w:val="15"/>
          <w:rFonts w:hint="eastAsia" w:ascii="仿宋" w:hAnsi="仿宋" w:eastAsia="仿宋" w:cs="仿宋"/>
          <w:sz w:val="32"/>
          <w:szCs w:val="32"/>
          <w:highlight w:val="none"/>
          <w:lang w:val="en-US" w:eastAsia="zh-CN"/>
        </w:rPr>
        <w:t>疫情防控工作领导小组没有出台相关疫情防控要求前，参照此《方案》执行。若市疫情防控工作领导小组有新规定出台，按照新出台规定执行。该《方案》未尽事宜，按属地疫情防控工作领导小组的规定执行。</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15"/>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firstLine="640" w:firstLineChars="200"/>
        <w:jc w:val="center"/>
        <w:textAlignment w:val="auto"/>
        <w:rPr>
          <w:rStyle w:val="15"/>
          <w:rFonts w:hint="default" w:ascii="仿宋" w:hAnsi="仿宋" w:eastAsia="仿宋" w:cs="仿宋"/>
          <w:sz w:val="32"/>
          <w:szCs w:val="32"/>
          <w:highlight w:val="none"/>
          <w:lang w:val="en-US" w:eastAsia="zh-CN"/>
        </w:rPr>
      </w:pPr>
      <w:r>
        <w:rPr>
          <w:rStyle w:val="15"/>
          <w:rFonts w:hint="eastAsia" w:ascii="仿宋" w:hAnsi="仿宋" w:eastAsia="仿宋" w:cs="仿宋"/>
          <w:sz w:val="32"/>
          <w:szCs w:val="32"/>
          <w:highlight w:val="none"/>
          <w:lang w:val="en-US" w:eastAsia="zh-CN"/>
        </w:rPr>
        <w:t xml:space="preserve">          2022年4月17日</w:t>
      </w:r>
    </w:p>
    <w:p>
      <w:pPr>
        <w:spacing w:line="576" w:lineRule="exact"/>
        <w:rPr>
          <w:rFonts w:hint="eastAsia" w:ascii="仿宋_GB2312" w:eastAsia="仿宋" w:cs="仿宋_GB2312" w:hAnsiTheme="minorHAnsi"/>
          <w:b w:val="0"/>
          <w:bCs/>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textAlignment w:val="auto"/>
        <w:rPr>
          <w:rFonts w:hint="eastAsia" w:ascii="仿宋" w:hAnsi="仿宋" w:eastAsia="仿宋" w:cs="仿宋"/>
          <w:sz w:val="32"/>
          <w:szCs w:val="32"/>
          <w:highlight w:val="none"/>
        </w:rPr>
      </w:pPr>
      <w:r>
        <w:rPr>
          <w:rFonts w:hint="eastAsia" w:ascii="仿宋_GB2312" w:eastAsia="仿宋" w:cs="仿宋_GB2312"/>
          <w:b w:val="0"/>
          <w:bCs/>
          <w:kern w:val="0"/>
          <w:sz w:val="32"/>
          <w:szCs w:val="32"/>
          <w:highlight w:val="none"/>
          <w:lang w:val="en-US" w:eastAsia="zh-CN" w:bidi="ar"/>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细圆B5">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02C5500E"/>
    <w:rsid w:val="07464237"/>
    <w:rsid w:val="0F9B0069"/>
    <w:rsid w:val="0FFE0670"/>
    <w:rsid w:val="1E8DC55E"/>
    <w:rsid w:val="2EBF6733"/>
    <w:rsid w:val="33131801"/>
    <w:rsid w:val="34FF08DB"/>
    <w:rsid w:val="3BEB03BA"/>
    <w:rsid w:val="3BED0DC5"/>
    <w:rsid w:val="3FFA67DA"/>
    <w:rsid w:val="3FFEC166"/>
    <w:rsid w:val="4AF224E5"/>
    <w:rsid w:val="55FD7750"/>
    <w:rsid w:val="571F1E1B"/>
    <w:rsid w:val="5D7F4407"/>
    <w:rsid w:val="5DF7F0BB"/>
    <w:rsid w:val="5E7F7744"/>
    <w:rsid w:val="5FEF4361"/>
    <w:rsid w:val="63BF850D"/>
    <w:rsid w:val="64FE2CE7"/>
    <w:rsid w:val="6D9B282A"/>
    <w:rsid w:val="6DFD7D09"/>
    <w:rsid w:val="6FFF36E0"/>
    <w:rsid w:val="735FF5F6"/>
    <w:rsid w:val="73EB52B1"/>
    <w:rsid w:val="745BD160"/>
    <w:rsid w:val="78FF4C13"/>
    <w:rsid w:val="79BE0D15"/>
    <w:rsid w:val="7BEB3B1A"/>
    <w:rsid w:val="7BF6DF83"/>
    <w:rsid w:val="7DBFA838"/>
    <w:rsid w:val="7DEC40CE"/>
    <w:rsid w:val="7DFFF7E8"/>
    <w:rsid w:val="7E748DC9"/>
    <w:rsid w:val="7F7E75E1"/>
    <w:rsid w:val="7FF351F7"/>
    <w:rsid w:val="9FAF0458"/>
    <w:rsid w:val="9FBE11E0"/>
    <w:rsid w:val="B5DAD80E"/>
    <w:rsid w:val="B7FA402C"/>
    <w:rsid w:val="BFFD8820"/>
    <w:rsid w:val="BFFECE92"/>
    <w:rsid w:val="C7F62A5A"/>
    <w:rsid w:val="D3EF948D"/>
    <w:rsid w:val="DDBFC23C"/>
    <w:rsid w:val="E9ADE92D"/>
    <w:rsid w:val="F77905E6"/>
    <w:rsid w:val="F7F66B0E"/>
    <w:rsid w:val="F7FB6B26"/>
    <w:rsid w:val="FAD74956"/>
    <w:rsid w:val="FEDFC5BD"/>
    <w:rsid w:val="FF7F78C0"/>
    <w:rsid w:val="FFDF3AA2"/>
    <w:rsid w:val="FFEEFD4C"/>
    <w:rsid w:val="FFFD7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ascii="宋体" w:cs="宋体"/>
      <w:b/>
      <w:kern w:val="44"/>
      <w:sz w:val="48"/>
      <w:szCs w:val="48"/>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Plain Text"/>
    <w:basedOn w:val="1"/>
    <w:qFormat/>
    <w:uiPriority w:val="99"/>
    <w:rPr>
      <w:rFonts w:hAnsi="Courier New" w:cs="Courier New"/>
      <w:sz w:val="28"/>
      <w:szCs w:val="28"/>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1"/>
    <w:basedOn w:val="1"/>
    <w:link w:val="14"/>
    <w:qFormat/>
    <w:uiPriority w:val="0"/>
    <w:rPr>
      <w:b/>
      <w:color w:val="548235" w:themeColor="accent6" w:themeShade="BF"/>
      <w:sz w:val="28"/>
    </w:rPr>
  </w:style>
  <w:style w:type="character" w:customStyle="1" w:styleId="14">
    <w:name w:val="样式1 Char"/>
    <w:basedOn w:val="12"/>
    <w:link w:val="13"/>
    <w:qFormat/>
    <w:uiPriority w:val="0"/>
    <w:rPr>
      <w:b/>
      <w:color w:val="548235" w:themeColor="accent6" w:themeShade="BF"/>
      <w:sz w:val="28"/>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6</Pages>
  <Words>2547</Words>
  <Characters>2561</Characters>
  <Lines>0</Lines>
  <Paragraphs>0</Paragraphs>
  <TotalTime>3</TotalTime>
  <ScaleCrop>false</ScaleCrop>
  <LinksUpToDate>false</LinksUpToDate>
  <CharactersWithSpaces>2607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2020-05-16T22:11:00Z</dcterms:created>
  <dc:creator>User274</dc:creator>
  <cp:lastModifiedBy>暖暖多米妈妈</cp:lastModifiedBy>
  <cp:lastPrinted>2022-04-20T14:10:00Z</cp:lastPrinted>
  <dcterms:modified xsi:type="dcterms:W3CDTF">2022-04-22T03:23:12Z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024663EEAC8547B2932EA8A0967178A2</vt:lpwstr>
  </property>
</Properties>
</file>